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A55AC" w14:textId="42B1A22D" w:rsidR="005074FF" w:rsidRPr="005074FF" w:rsidRDefault="000D69B8" w:rsidP="000D69B8">
      <w:pPr>
        <w:pStyle w:val="Heading1"/>
        <w:rPr>
          <w:rStyle w:val="TitleChar"/>
          <w:rFonts w:asciiTheme="minorHAnsi" w:hAnsiTheme="minorHAnsi" w:cstheme="minorHAnsi"/>
          <w:color w:val="auto"/>
          <w:sz w:val="32"/>
          <w:szCs w:val="32"/>
        </w:rPr>
      </w:pPr>
      <w:r>
        <w:rPr>
          <w:noProof/>
          <w14:ligatures w14:val="standardContextual"/>
        </w:rPr>
        <w:drawing>
          <wp:anchor distT="0" distB="0" distL="114300" distR="114300" simplePos="0" relativeHeight="251657216" behindDoc="0" locked="0" layoutInCell="1" allowOverlap="1" wp14:anchorId="278DA4B8" wp14:editId="1812A9EB">
            <wp:simplePos x="0" y="0"/>
            <wp:positionH relativeFrom="column">
              <wp:posOffset>4766310</wp:posOffset>
            </wp:positionH>
            <wp:positionV relativeFrom="paragraph">
              <wp:posOffset>-232410</wp:posOffset>
            </wp:positionV>
            <wp:extent cx="1343025" cy="1793240"/>
            <wp:effectExtent l="0" t="0" r="9525" b="0"/>
            <wp:wrapSquare wrapText="bothSides"/>
            <wp:docPr id="1607780443" name="Picture 1" descr="A red and yellow emblem with a red banner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80443" name="Picture 1" descr="A red and yellow emblem with a red banner and white lin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025" cy="1793240"/>
                    </a:xfrm>
                    <a:prstGeom prst="rect">
                      <a:avLst/>
                    </a:prstGeom>
                  </pic:spPr>
                </pic:pic>
              </a:graphicData>
            </a:graphic>
            <wp14:sizeRelH relativeFrom="page">
              <wp14:pctWidth>0</wp14:pctWidth>
            </wp14:sizeRelH>
            <wp14:sizeRelV relativeFrom="page">
              <wp14:pctHeight>0</wp14:pctHeight>
            </wp14:sizeRelV>
          </wp:anchor>
        </w:drawing>
      </w:r>
      <w:r w:rsidR="005074FF" w:rsidRPr="005074FF">
        <w:rPr>
          <w:rStyle w:val="TitleChar"/>
          <w:rFonts w:asciiTheme="minorHAnsi" w:hAnsiTheme="minorHAnsi" w:cstheme="minorHAnsi"/>
          <w:color w:val="auto"/>
          <w:sz w:val="32"/>
          <w:szCs w:val="32"/>
        </w:rPr>
        <w:t>Community Compass Advisory Group</w:t>
      </w:r>
      <w:r w:rsidR="001D3EA5">
        <w:rPr>
          <w:rStyle w:val="TitleChar"/>
          <w:rFonts w:asciiTheme="minorHAnsi" w:hAnsiTheme="minorHAnsi" w:cstheme="minorHAnsi"/>
          <w:color w:val="auto"/>
          <w:sz w:val="32"/>
          <w:szCs w:val="32"/>
        </w:rPr>
        <w:t>.</w:t>
      </w:r>
    </w:p>
    <w:p w14:paraId="1F0D5CB4" w14:textId="482A1BFE" w:rsidR="005074FF" w:rsidRPr="005074FF" w:rsidRDefault="005074FF" w:rsidP="005074FF">
      <w:pPr>
        <w:pStyle w:val="Heading1"/>
        <w:rPr>
          <w:rStyle w:val="TitleChar"/>
          <w:rFonts w:asciiTheme="minorHAnsi" w:hAnsiTheme="minorHAnsi" w:cstheme="minorHAnsi"/>
          <w:color w:val="auto"/>
          <w:sz w:val="32"/>
          <w:szCs w:val="32"/>
        </w:rPr>
      </w:pPr>
      <w:r w:rsidRPr="005074FF">
        <w:rPr>
          <w:rStyle w:val="TitleChar"/>
          <w:rFonts w:asciiTheme="minorHAnsi" w:hAnsiTheme="minorHAnsi" w:cstheme="minorHAnsi"/>
          <w:color w:val="auto"/>
          <w:sz w:val="32"/>
          <w:szCs w:val="32"/>
        </w:rPr>
        <w:t>CODE OF CONDUCT &amp; CONFIDENTIALITY</w:t>
      </w:r>
    </w:p>
    <w:p w14:paraId="5EAA2BBF" w14:textId="77777777" w:rsidR="005074FF" w:rsidRDefault="005074FF" w:rsidP="005074FF">
      <w:pPr>
        <w:jc w:val="both"/>
        <w:rPr>
          <w:b/>
        </w:rPr>
      </w:pPr>
    </w:p>
    <w:p w14:paraId="415D2DBB" w14:textId="77777777" w:rsidR="005074FF" w:rsidRDefault="005074FF" w:rsidP="005074FF">
      <w:pPr>
        <w:jc w:val="both"/>
        <w:rPr>
          <w:b/>
        </w:rPr>
      </w:pPr>
    </w:p>
    <w:p w14:paraId="2EB035A1" w14:textId="03332676" w:rsidR="005074FF" w:rsidRPr="00297DE3" w:rsidRDefault="005074FF" w:rsidP="005074FF">
      <w:pPr>
        <w:jc w:val="both"/>
        <w:rPr>
          <w:b/>
        </w:rPr>
      </w:pPr>
      <w:r>
        <w:rPr>
          <w:b/>
        </w:rPr>
        <w:t xml:space="preserve">Advisor </w:t>
      </w:r>
      <w:r w:rsidRPr="00297DE3">
        <w:rPr>
          <w:b/>
        </w:rPr>
        <w:t>Role Description and Confidentiality Agreement</w:t>
      </w:r>
      <w:r>
        <w:rPr>
          <w:b/>
        </w:rPr>
        <w:t xml:space="preserve"> </w:t>
      </w:r>
    </w:p>
    <w:p w14:paraId="39061B09" w14:textId="77777777" w:rsidR="005074FF" w:rsidRDefault="005074FF" w:rsidP="005074FF">
      <w:pPr>
        <w:jc w:val="both"/>
      </w:pPr>
    </w:p>
    <w:p w14:paraId="3A47EEED" w14:textId="77777777" w:rsidR="005074FF" w:rsidRPr="00297DE3" w:rsidRDefault="005074FF" w:rsidP="005074FF">
      <w:pPr>
        <w:jc w:val="both"/>
      </w:pPr>
    </w:p>
    <w:p w14:paraId="74A5DEF3" w14:textId="13B3364F" w:rsidR="005074FF" w:rsidRPr="008E2F49" w:rsidRDefault="005074FF" w:rsidP="005074FF">
      <w:pPr>
        <w:jc w:val="both"/>
        <w:rPr>
          <w:sz w:val="20"/>
        </w:rPr>
      </w:pPr>
      <w:r w:rsidRPr="008E2F49">
        <w:rPr>
          <w:sz w:val="20"/>
        </w:rPr>
        <w:t xml:space="preserve">This document outlines the main activities of a </w:t>
      </w:r>
      <w:r w:rsidR="00195559">
        <w:rPr>
          <w:sz w:val="20"/>
        </w:rPr>
        <w:t>Community Compass A</w:t>
      </w:r>
      <w:r>
        <w:rPr>
          <w:sz w:val="20"/>
        </w:rPr>
        <w:t>dvisory</w:t>
      </w:r>
      <w:r w:rsidR="00195559">
        <w:rPr>
          <w:sz w:val="20"/>
        </w:rPr>
        <w:t xml:space="preserve"> G</w:t>
      </w:r>
      <w:r>
        <w:rPr>
          <w:sz w:val="20"/>
        </w:rPr>
        <w:t>roup</w:t>
      </w:r>
      <w:r w:rsidRPr="008E2F49">
        <w:rPr>
          <w:sz w:val="20"/>
        </w:rPr>
        <w:t xml:space="preserve"> </w:t>
      </w:r>
      <w:r>
        <w:rPr>
          <w:sz w:val="20"/>
        </w:rPr>
        <w:t>m</w:t>
      </w:r>
      <w:r w:rsidRPr="008E2F49">
        <w:rPr>
          <w:sz w:val="20"/>
        </w:rPr>
        <w:t>ember</w:t>
      </w:r>
      <w:r w:rsidR="00195559">
        <w:rPr>
          <w:sz w:val="20"/>
        </w:rPr>
        <w:t xml:space="preserve"> (CCAG)</w:t>
      </w:r>
      <w:r w:rsidR="002F79B6" w:rsidRPr="008E2F49">
        <w:rPr>
          <w:sz w:val="20"/>
        </w:rPr>
        <w:t xml:space="preserve">. </w:t>
      </w:r>
      <w:r w:rsidRPr="008E2F49">
        <w:rPr>
          <w:sz w:val="20"/>
        </w:rPr>
        <w:t>It is not intended to be an exhaustive list and can be amended at any time.</w:t>
      </w:r>
    </w:p>
    <w:p w14:paraId="1A66FCDA" w14:textId="77777777" w:rsidR="005074FF" w:rsidRPr="008E2F49" w:rsidRDefault="005074FF" w:rsidP="005074FF">
      <w:pPr>
        <w:jc w:val="both"/>
        <w:rPr>
          <w:sz w:val="20"/>
        </w:rPr>
      </w:pPr>
    </w:p>
    <w:p w14:paraId="7BFEF24F" w14:textId="6BB91BCD" w:rsidR="005074FF" w:rsidRPr="008E2F49" w:rsidRDefault="005074FF" w:rsidP="005074FF">
      <w:pPr>
        <w:jc w:val="both"/>
        <w:rPr>
          <w:sz w:val="20"/>
        </w:rPr>
      </w:pPr>
      <w:r w:rsidRPr="008E2F49">
        <w:rPr>
          <w:b/>
          <w:sz w:val="20"/>
        </w:rPr>
        <w:t xml:space="preserve">Purpose of the Role: </w:t>
      </w:r>
      <w:r w:rsidRPr="008E2F49">
        <w:rPr>
          <w:sz w:val="20"/>
        </w:rPr>
        <w:t xml:space="preserve">To provide independent advice to </w:t>
      </w:r>
      <w:r>
        <w:rPr>
          <w:sz w:val="20"/>
        </w:rPr>
        <w:t xml:space="preserve">East Sussex Fire and Rescue Service </w:t>
      </w:r>
      <w:r w:rsidRPr="008E2F49">
        <w:rPr>
          <w:sz w:val="20"/>
        </w:rPr>
        <w:t xml:space="preserve">to assist it in the provision of a fair, equitable and </w:t>
      </w:r>
      <w:r>
        <w:rPr>
          <w:sz w:val="20"/>
        </w:rPr>
        <w:t>community</w:t>
      </w:r>
      <w:r w:rsidRPr="008E2F49">
        <w:rPr>
          <w:sz w:val="20"/>
        </w:rPr>
        <w:t xml:space="preserve">-focused </w:t>
      </w:r>
      <w:r>
        <w:rPr>
          <w:sz w:val="20"/>
        </w:rPr>
        <w:t>fire</w:t>
      </w:r>
      <w:r w:rsidRPr="008E2F49">
        <w:rPr>
          <w:sz w:val="20"/>
        </w:rPr>
        <w:t xml:space="preserve"> service.</w:t>
      </w:r>
    </w:p>
    <w:p w14:paraId="7EA2CCF6" w14:textId="77777777" w:rsidR="005074FF" w:rsidRPr="008E2F49" w:rsidRDefault="005074FF" w:rsidP="005074FF">
      <w:pPr>
        <w:jc w:val="both"/>
        <w:rPr>
          <w:sz w:val="20"/>
        </w:rPr>
      </w:pPr>
    </w:p>
    <w:p w14:paraId="469DFAC5" w14:textId="77777777" w:rsidR="005074FF" w:rsidRPr="008E2F49" w:rsidRDefault="005074FF" w:rsidP="005074FF">
      <w:pPr>
        <w:jc w:val="both"/>
        <w:rPr>
          <w:b/>
          <w:sz w:val="20"/>
        </w:rPr>
      </w:pPr>
      <w:r w:rsidRPr="008E2F49">
        <w:rPr>
          <w:b/>
          <w:sz w:val="20"/>
        </w:rPr>
        <w:t>Advisors will be expected to:</w:t>
      </w:r>
    </w:p>
    <w:p w14:paraId="35AA25B8" w14:textId="77777777" w:rsidR="005074FF" w:rsidRPr="008E2F49" w:rsidRDefault="005074FF" w:rsidP="005074FF">
      <w:pPr>
        <w:numPr>
          <w:ilvl w:val="0"/>
          <w:numId w:val="1"/>
        </w:numPr>
        <w:jc w:val="both"/>
        <w:rPr>
          <w:sz w:val="20"/>
        </w:rPr>
      </w:pPr>
      <w:r w:rsidRPr="008E2F49">
        <w:rPr>
          <w:sz w:val="20"/>
        </w:rPr>
        <w:t>Attend meetings of the group and, when necessary, working groups and/or sub-groups.</w:t>
      </w:r>
    </w:p>
    <w:p w14:paraId="5B75C8A0" w14:textId="77777777" w:rsidR="005074FF" w:rsidRPr="008E2F49" w:rsidRDefault="005074FF" w:rsidP="005074FF">
      <w:pPr>
        <w:numPr>
          <w:ilvl w:val="0"/>
          <w:numId w:val="1"/>
        </w:numPr>
        <w:jc w:val="both"/>
        <w:rPr>
          <w:sz w:val="20"/>
        </w:rPr>
      </w:pPr>
      <w:r w:rsidRPr="008E2F49">
        <w:rPr>
          <w:sz w:val="20"/>
        </w:rPr>
        <w:t>Share personal knowledge, awareness and experience of community issues with the group.</w:t>
      </w:r>
    </w:p>
    <w:p w14:paraId="509E9896" w14:textId="1475CB71" w:rsidR="005074FF" w:rsidRPr="008E2F49" w:rsidRDefault="005074FF" w:rsidP="005074FF">
      <w:pPr>
        <w:numPr>
          <w:ilvl w:val="0"/>
          <w:numId w:val="1"/>
        </w:numPr>
        <w:jc w:val="both"/>
        <w:rPr>
          <w:sz w:val="20"/>
        </w:rPr>
      </w:pPr>
      <w:r w:rsidRPr="008E2F49">
        <w:rPr>
          <w:sz w:val="20"/>
        </w:rPr>
        <w:t xml:space="preserve">Provide advice to </w:t>
      </w:r>
      <w:r>
        <w:rPr>
          <w:sz w:val="20"/>
        </w:rPr>
        <w:t>East Sussex Fire and Rescue Service</w:t>
      </w:r>
      <w:r w:rsidRPr="008E2F49">
        <w:rPr>
          <w:sz w:val="20"/>
        </w:rPr>
        <w:t>, with particular emphasis on:</w:t>
      </w:r>
    </w:p>
    <w:p w14:paraId="6F5092FF" w14:textId="0419201B" w:rsidR="005074FF" w:rsidRPr="008E2F49" w:rsidRDefault="005074FF" w:rsidP="005074FF">
      <w:pPr>
        <w:numPr>
          <w:ilvl w:val="1"/>
          <w:numId w:val="1"/>
        </w:numPr>
        <w:jc w:val="both"/>
        <w:rPr>
          <w:sz w:val="20"/>
        </w:rPr>
      </w:pPr>
      <w:r w:rsidRPr="008E2F49">
        <w:rPr>
          <w:sz w:val="20"/>
        </w:rPr>
        <w:t xml:space="preserve">Helping to improve the understanding of the differing effects that </w:t>
      </w:r>
      <w:r>
        <w:rPr>
          <w:sz w:val="20"/>
        </w:rPr>
        <w:t xml:space="preserve">fire service </w:t>
      </w:r>
      <w:r w:rsidRPr="008E2F49">
        <w:rPr>
          <w:sz w:val="20"/>
        </w:rPr>
        <w:t xml:space="preserve">policies and practices have on various </w:t>
      </w:r>
      <w:r w:rsidR="002F79B6" w:rsidRPr="008E2F49">
        <w:rPr>
          <w:sz w:val="20"/>
        </w:rPr>
        <w:t>communities.</w:t>
      </w:r>
    </w:p>
    <w:p w14:paraId="66934CF4" w14:textId="199CD87D" w:rsidR="005074FF" w:rsidRPr="008E2F49" w:rsidRDefault="005074FF" w:rsidP="005074FF">
      <w:pPr>
        <w:numPr>
          <w:ilvl w:val="1"/>
          <w:numId w:val="1"/>
        </w:numPr>
        <w:jc w:val="both"/>
        <w:rPr>
          <w:sz w:val="20"/>
        </w:rPr>
      </w:pPr>
      <w:r w:rsidRPr="008E2F49">
        <w:rPr>
          <w:sz w:val="20"/>
        </w:rPr>
        <w:t xml:space="preserve">Advising on impact assessments and subsequent community reassurance plans for pre-planned </w:t>
      </w:r>
      <w:r>
        <w:rPr>
          <w:sz w:val="20"/>
        </w:rPr>
        <w:t xml:space="preserve">fire and rescue </w:t>
      </w:r>
      <w:r w:rsidRPr="008E2F49">
        <w:rPr>
          <w:sz w:val="20"/>
        </w:rPr>
        <w:t>operations and Critical/Major Incidents</w:t>
      </w:r>
    </w:p>
    <w:p w14:paraId="52DE6849" w14:textId="09D9FFCF" w:rsidR="005074FF" w:rsidRPr="008E2F49" w:rsidRDefault="005074FF" w:rsidP="005074FF">
      <w:pPr>
        <w:jc w:val="both"/>
        <w:rPr>
          <w:sz w:val="20"/>
        </w:rPr>
      </w:pPr>
      <w:r w:rsidRPr="008E2F49">
        <w:rPr>
          <w:sz w:val="20"/>
        </w:rPr>
        <w:t xml:space="preserve">4. Provide advice and guidance to </w:t>
      </w:r>
      <w:r>
        <w:rPr>
          <w:sz w:val="20"/>
        </w:rPr>
        <w:t>East Sussex Fire and Rescue Service</w:t>
      </w:r>
      <w:r w:rsidRPr="008E2F49">
        <w:rPr>
          <w:sz w:val="20"/>
        </w:rPr>
        <w:t xml:space="preserve"> on the development of Equality Impact Assessments and the introduction of policies and practices that do not exclude, discriminate or have an unjustifiable adverse impact on any </w:t>
      </w:r>
      <w:r w:rsidR="002F79B6" w:rsidRPr="008E2F49">
        <w:rPr>
          <w:sz w:val="20"/>
        </w:rPr>
        <w:t>community</w:t>
      </w:r>
      <w:r w:rsidRPr="008E2F49">
        <w:rPr>
          <w:sz w:val="20"/>
        </w:rPr>
        <w:t>.</w:t>
      </w:r>
    </w:p>
    <w:p w14:paraId="3953AAC9" w14:textId="77777777" w:rsidR="005074FF" w:rsidRDefault="005074FF" w:rsidP="005074FF">
      <w:pPr>
        <w:jc w:val="both"/>
        <w:rPr>
          <w:sz w:val="20"/>
        </w:rPr>
      </w:pPr>
    </w:p>
    <w:p w14:paraId="59CBBAEF" w14:textId="77777777" w:rsidR="005074FF" w:rsidRPr="008E2F49" w:rsidRDefault="005074FF" w:rsidP="005074FF">
      <w:pPr>
        <w:jc w:val="both"/>
        <w:rPr>
          <w:sz w:val="20"/>
        </w:rPr>
      </w:pPr>
    </w:p>
    <w:p w14:paraId="77CF3B76" w14:textId="77777777" w:rsidR="005074FF" w:rsidRPr="008E2F49" w:rsidRDefault="005074FF" w:rsidP="005074FF">
      <w:pPr>
        <w:jc w:val="both"/>
        <w:rPr>
          <w:b/>
          <w:sz w:val="20"/>
        </w:rPr>
      </w:pPr>
      <w:r w:rsidRPr="008E2F49">
        <w:rPr>
          <w:b/>
          <w:sz w:val="20"/>
        </w:rPr>
        <w:t>Selection Criteria</w:t>
      </w:r>
    </w:p>
    <w:p w14:paraId="6429197F" w14:textId="6EEC5ADD" w:rsidR="005074FF" w:rsidRPr="008E2F49" w:rsidRDefault="000D69B8" w:rsidP="005074FF">
      <w:pPr>
        <w:jc w:val="both"/>
        <w:rPr>
          <w:sz w:val="20"/>
        </w:rPr>
      </w:pPr>
      <w:r>
        <w:rPr>
          <w:sz w:val="20"/>
        </w:rPr>
        <w:t xml:space="preserve">CCAG </w:t>
      </w:r>
      <w:r w:rsidR="005074FF">
        <w:rPr>
          <w:sz w:val="20"/>
        </w:rPr>
        <w:t>members</w:t>
      </w:r>
      <w:r w:rsidR="005074FF" w:rsidRPr="008E2F49">
        <w:rPr>
          <w:sz w:val="20"/>
        </w:rPr>
        <w:t xml:space="preserve"> will need to possess the following key attributes, which will form the selection criteria:</w:t>
      </w:r>
    </w:p>
    <w:p w14:paraId="17C41241" w14:textId="7FA13790" w:rsidR="005074FF" w:rsidRPr="008E2F49" w:rsidRDefault="005074FF" w:rsidP="005074FF">
      <w:pPr>
        <w:numPr>
          <w:ilvl w:val="0"/>
          <w:numId w:val="2"/>
        </w:numPr>
        <w:jc w:val="both"/>
        <w:rPr>
          <w:sz w:val="20"/>
        </w:rPr>
      </w:pPr>
      <w:r w:rsidRPr="008E2F49">
        <w:rPr>
          <w:sz w:val="20"/>
        </w:rPr>
        <w:t xml:space="preserve">a commitment to improving relations between diverse communities and the </w:t>
      </w:r>
      <w:r w:rsidR="002F79B6">
        <w:rPr>
          <w:sz w:val="20"/>
        </w:rPr>
        <w:t>F</w:t>
      </w:r>
      <w:r>
        <w:rPr>
          <w:sz w:val="20"/>
        </w:rPr>
        <w:t xml:space="preserve">ire </w:t>
      </w:r>
      <w:r w:rsidR="002F79B6">
        <w:rPr>
          <w:sz w:val="20"/>
        </w:rPr>
        <w:t>S</w:t>
      </w:r>
      <w:r>
        <w:rPr>
          <w:sz w:val="20"/>
        </w:rPr>
        <w:t>ervice</w:t>
      </w:r>
    </w:p>
    <w:p w14:paraId="57FCF76B" w14:textId="4E2A9203" w:rsidR="005074FF" w:rsidRPr="008E2F49" w:rsidRDefault="005074FF" w:rsidP="005074FF">
      <w:pPr>
        <w:numPr>
          <w:ilvl w:val="0"/>
          <w:numId w:val="2"/>
        </w:numPr>
        <w:jc w:val="both"/>
        <w:rPr>
          <w:sz w:val="20"/>
        </w:rPr>
      </w:pPr>
      <w:r w:rsidRPr="008E2F49">
        <w:rPr>
          <w:sz w:val="20"/>
        </w:rPr>
        <w:t xml:space="preserve">relevant expertise and experience </w:t>
      </w:r>
    </w:p>
    <w:p w14:paraId="1EAC995E" w14:textId="5091C43C" w:rsidR="005074FF" w:rsidRPr="008E2F49" w:rsidRDefault="005074FF" w:rsidP="005074FF">
      <w:pPr>
        <w:numPr>
          <w:ilvl w:val="0"/>
          <w:numId w:val="2"/>
        </w:numPr>
        <w:jc w:val="both"/>
        <w:rPr>
          <w:sz w:val="20"/>
        </w:rPr>
      </w:pPr>
      <w:r w:rsidRPr="008E2F49">
        <w:rPr>
          <w:sz w:val="20"/>
        </w:rPr>
        <w:t xml:space="preserve">to be able to make a dispassionate, considered and ethical assessment of what they </w:t>
      </w:r>
      <w:r w:rsidR="002F79B6" w:rsidRPr="008E2F49">
        <w:rPr>
          <w:sz w:val="20"/>
        </w:rPr>
        <w:t>experience.</w:t>
      </w:r>
    </w:p>
    <w:p w14:paraId="5E84684A" w14:textId="427EC19F" w:rsidR="005074FF" w:rsidRPr="008E2F49" w:rsidRDefault="005074FF" w:rsidP="005074FF">
      <w:pPr>
        <w:numPr>
          <w:ilvl w:val="0"/>
          <w:numId w:val="2"/>
        </w:numPr>
        <w:jc w:val="both"/>
        <w:rPr>
          <w:sz w:val="20"/>
        </w:rPr>
      </w:pPr>
      <w:r w:rsidRPr="008E2F49">
        <w:rPr>
          <w:sz w:val="20"/>
        </w:rPr>
        <w:t xml:space="preserve">to critically appraise </w:t>
      </w:r>
      <w:r>
        <w:rPr>
          <w:sz w:val="20"/>
        </w:rPr>
        <w:t>fire service</w:t>
      </w:r>
      <w:r w:rsidRPr="008E2F49">
        <w:rPr>
          <w:sz w:val="20"/>
        </w:rPr>
        <w:t xml:space="preserve"> policies and practices</w:t>
      </w:r>
    </w:p>
    <w:p w14:paraId="18A1C11E" w14:textId="2C1EA2C4" w:rsidR="005074FF" w:rsidRPr="008E2F49" w:rsidRDefault="005074FF" w:rsidP="005074FF">
      <w:pPr>
        <w:numPr>
          <w:ilvl w:val="0"/>
          <w:numId w:val="2"/>
        </w:numPr>
        <w:jc w:val="both"/>
        <w:rPr>
          <w:sz w:val="20"/>
        </w:rPr>
      </w:pPr>
      <w:r w:rsidRPr="008E2F49">
        <w:rPr>
          <w:sz w:val="20"/>
        </w:rPr>
        <w:t xml:space="preserve">to express and explain their views to </w:t>
      </w:r>
      <w:r w:rsidR="002F79B6" w:rsidRPr="008E2F49">
        <w:rPr>
          <w:sz w:val="20"/>
        </w:rPr>
        <w:t>others.</w:t>
      </w:r>
    </w:p>
    <w:p w14:paraId="107A5466" w14:textId="77777777" w:rsidR="005074FF" w:rsidRDefault="005074FF" w:rsidP="005074FF">
      <w:pPr>
        <w:numPr>
          <w:ilvl w:val="0"/>
          <w:numId w:val="2"/>
        </w:numPr>
        <w:jc w:val="both"/>
        <w:rPr>
          <w:sz w:val="20"/>
        </w:rPr>
      </w:pPr>
      <w:r w:rsidRPr="008E2F49">
        <w:rPr>
          <w:sz w:val="20"/>
        </w:rPr>
        <w:t xml:space="preserve">to exercise judgement and discretion in the event of a conflict of interest </w:t>
      </w:r>
    </w:p>
    <w:p w14:paraId="0963CAC5" w14:textId="64438099" w:rsidR="002F79B6" w:rsidRPr="008E2F49" w:rsidRDefault="002F79B6" w:rsidP="002F79B6">
      <w:pPr>
        <w:ind w:left="720"/>
        <w:jc w:val="both"/>
        <w:rPr>
          <w:sz w:val="20"/>
        </w:rPr>
      </w:pPr>
    </w:p>
    <w:p w14:paraId="40047EE2" w14:textId="77777777" w:rsidR="005074FF" w:rsidRDefault="005074FF" w:rsidP="005074FF">
      <w:pPr>
        <w:jc w:val="both"/>
        <w:rPr>
          <w:b/>
          <w:sz w:val="20"/>
        </w:rPr>
      </w:pPr>
    </w:p>
    <w:p w14:paraId="078475ED" w14:textId="77777777" w:rsidR="005074FF" w:rsidRPr="008E2F49" w:rsidRDefault="005074FF" w:rsidP="005074FF">
      <w:pPr>
        <w:jc w:val="both"/>
        <w:rPr>
          <w:b/>
          <w:sz w:val="20"/>
        </w:rPr>
      </w:pPr>
    </w:p>
    <w:p w14:paraId="7FACC60F" w14:textId="77777777" w:rsidR="005074FF" w:rsidRPr="008E2F49" w:rsidRDefault="005074FF" w:rsidP="005074FF">
      <w:pPr>
        <w:jc w:val="both"/>
        <w:rPr>
          <w:b/>
          <w:sz w:val="20"/>
        </w:rPr>
      </w:pPr>
      <w:r w:rsidRPr="008E2F49">
        <w:rPr>
          <w:b/>
          <w:sz w:val="20"/>
        </w:rPr>
        <w:t>De-selection</w:t>
      </w:r>
    </w:p>
    <w:p w14:paraId="223719CC" w14:textId="4F6861BA" w:rsidR="005074FF" w:rsidRPr="008E2F49" w:rsidRDefault="005074FF" w:rsidP="005074FF">
      <w:pPr>
        <w:jc w:val="both"/>
        <w:rPr>
          <w:sz w:val="20"/>
        </w:rPr>
      </w:pPr>
      <w:r w:rsidRPr="008E2F49">
        <w:rPr>
          <w:sz w:val="20"/>
        </w:rPr>
        <w:t xml:space="preserve">Members of </w:t>
      </w:r>
      <w:r w:rsidR="000D69B8">
        <w:rPr>
          <w:sz w:val="20"/>
        </w:rPr>
        <w:t>CCAG</w:t>
      </w:r>
      <w:r w:rsidR="000D69B8" w:rsidRPr="008E2F49">
        <w:rPr>
          <w:sz w:val="20"/>
        </w:rPr>
        <w:t xml:space="preserve"> </w:t>
      </w:r>
      <w:r w:rsidRPr="008E2F49">
        <w:rPr>
          <w:sz w:val="20"/>
        </w:rPr>
        <w:t>may be de-selected if a member:</w:t>
      </w:r>
    </w:p>
    <w:p w14:paraId="36E573C3" w14:textId="5D9F1D60" w:rsidR="005074FF" w:rsidRPr="008E2F49" w:rsidRDefault="005074FF" w:rsidP="005074FF">
      <w:pPr>
        <w:numPr>
          <w:ilvl w:val="0"/>
          <w:numId w:val="3"/>
        </w:numPr>
        <w:jc w:val="both"/>
        <w:rPr>
          <w:sz w:val="20"/>
        </w:rPr>
      </w:pPr>
      <w:r w:rsidRPr="008E2F49">
        <w:rPr>
          <w:sz w:val="20"/>
        </w:rPr>
        <w:t xml:space="preserve">fails to attend more than three consecutive scheduled meetings without giving an apology or reason that is acceptable, other than special or urgent </w:t>
      </w:r>
      <w:r w:rsidR="002F79B6" w:rsidRPr="008E2F49">
        <w:rPr>
          <w:sz w:val="20"/>
        </w:rPr>
        <w:t>meetings.</w:t>
      </w:r>
    </w:p>
    <w:p w14:paraId="1B96D2B7" w14:textId="1BCD54D8" w:rsidR="005074FF" w:rsidRPr="008E2F49" w:rsidRDefault="005074FF" w:rsidP="005074FF">
      <w:pPr>
        <w:numPr>
          <w:ilvl w:val="0"/>
          <w:numId w:val="3"/>
        </w:numPr>
        <w:jc w:val="both"/>
        <w:rPr>
          <w:sz w:val="20"/>
        </w:rPr>
      </w:pPr>
      <w:r w:rsidRPr="008E2F49">
        <w:rPr>
          <w:sz w:val="20"/>
        </w:rPr>
        <w:t xml:space="preserve">fails to fulfil designated actions or prepare for </w:t>
      </w:r>
      <w:r w:rsidR="002F79B6" w:rsidRPr="008E2F49">
        <w:rPr>
          <w:sz w:val="20"/>
        </w:rPr>
        <w:t>meetings.</w:t>
      </w:r>
    </w:p>
    <w:p w14:paraId="041E65EA" w14:textId="466D4741" w:rsidR="005074FF" w:rsidRPr="008E2F49" w:rsidRDefault="005074FF" w:rsidP="005074FF">
      <w:pPr>
        <w:numPr>
          <w:ilvl w:val="0"/>
          <w:numId w:val="3"/>
        </w:numPr>
        <w:jc w:val="both"/>
        <w:rPr>
          <w:sz w:val="20"/>
        </w:rPr>
      </w:pPr>
      <w:r>
        <w:rPr>
          <w:sz w:val="20"/>
        </w:rPr>
        <w:t>through their</w:t>
      </w:r>
      <w:r w:rsidRPr="008E2F49">
        <w:rPr>
          <w:sz w:val="20"/>
        </w:rPr>
        <w:t xml:space="preserve"> continued membership would undermine the credibility and legitimacy of the group or fundamentally weaken aspects of its </w:t>
      </w:r>
      <w:r w:rsidR="002F79B6" w:rsidRPr="008E2F49">
        <w:rPr>
          <w:sz w:val="20"/>
        </w:rPr>
        <w:t>work.</w:t>
      </w:r>
    </w:p>
    <w:p w14:paraId="1D3874A9" w14:textId="3D11E38A" w:rsidR="005074FF" w:rsidRPr="008E2F49" w:rsidRDefault="005074FF" w:rsidP="005074FF">
      <w:pPr>
        <w:numPr>
          <w:ilvl w:val="0"/>
          <w:numId w:val="3"/>
        </w:numPr>
        <w:jc w:val="both"/>
        <w:rPr>
          <w:sz w:val="20"/>
        </w:rPr>
      </w:pPr>
      <w:r w:rsidRPr="008E2F49">
        <w:rPr>
          <w:sz w:val="20"/>
        </w:rPr>
        <w:t xml:space="preserve">breaches operating protocols, or the </w:t>
      </w:r>
      <w:r>
        <w:rPr>
          <w:sz w:val="20"/>
        </w:rPr>
        <w:t xml:space="preserve">core </w:t>
      </w:r>
      <w:r w:rsidRPr="008E2F49">
        <w:rPr>
          <w:sz w:val="20"/>
        </w:rPr>
        <w:t xml:space="preserve">code of </w:t>
      </w:r>
      <w:r w:rsidR="002F79B6" w:rsidRPr="008E2F49">
        <w:rPr>
          <w:sz w:val="20"/>
        </w:rPr>
        <w:t>ethics.</w:t>
      </w:r>
    </w:p>
    <w:p w14:paraId="19E04925" w14:textId="4C632E27" w:rsidR="005074FF" w:rsidRPr="008E2F49" w:rsidRDefault="005074FF" w:rsidP="005074FF">
      <w:pPr>
        <w:numPr>
          <w:ilvl w:val="0"/>
          <w:numId w:val="3"/>
        </w:numPr>
        <w:jc w:val="both"/>
        <w:rPr>
          <w:sz w:val="20"/>
        </w:rPr>
      </w:pPr>
      <w:r w:rsidRPr="008E2F49">
        <w:rPr>
          <w:sz w:val="20"/>
        </w:rPr>
        <w:t xml:space="preserve">breaches confidentiality or puts current </w:t>
      </w:r>
      <w:r w:rsidR="00993362">
        <w:rPr>
          <w:sz w:val="20"/>
        </w:rPr>
        <w:t xml:space="preserve">operations </w:t>
      </w:r>
      <w:r w:rsidRPr="008E2F49">
        <w:rPr>
          <w:sz w:val="20"/>
        </w:rPr>
        <w:t>at risk.</w:t>
      </w:r>
    </w:p>
    <w:p w14:paraId="4C62CA6F" w14:textId="77777777" w:rsidR="005074FF" w:rsidRPr="008E2F49" w:rsidRDefault="005074FF" w:rsidP="005074FF">
      <w:pPr>
        <w:jc w:val="both"/>
        <w:rPr>
          <w:sz w:val="20"/>
        </w:rPr>
      </w:pPr>
    </w:p>
    <w:p w14:paraId="04FCF4CC" w14:textId="61569CE2" w:rsidR="005074FF" w:rsidRPr="008E2F49" w:rsidRDefault="005074FF" w:rsidP="005074FF">
      <w:pPr>
        <w:jc w:val="both"/>
        <w:rPr>
          <w:sz w:val="20"/>
        </w:rPr>
      </w:pPr>
      <w:r w:rsidRPr="008E2F49">
        <w:rPr>
          <w:sz w:val="20"/>
        </w:rPr>
        <w:t xml:space="preserve">Individual members of </w:t>
      </w:r>
      <w:r w:rsidR="00195559">
        <w:rPr>
          <w:sz w:val="20"/>
        </w:rPr>
        <w:t>CCAG</w:t>
      </w:r>
      <w:r w:rsidR="00195559" w:rsidRPr="008E2F49">
        <w:rPr>
          <w:sz w:val="20"/>
        </w:rPr>
        <w:t xml:space="preserve"> </w:t>
      </w:r>
      <w:r w:rsidRPr="008E2F49">
        <w:rPr>
          <w:sz w:val="20"/>
        </w:rPr>
        <w:t xml:space="preserve">can be de-selected if two-thirds of the full group vote accordingly, and </w:t>
      </w:r>
      <w:r w:rsidR="00993362">
        <w:rPr>
          <w:sz w:val="20"/>
        </w:rPr>
        <w:t>East Sussex Fire and Rescue Service</w:t>
      </w:r>
      <w:r w:rsidR="00993362" w:rsidRPr="008E2F49">
        <w:rPr>
          <w:sz w:val="20"/>
        </w:rPr>
        <w:t xml:space="preserve"> </w:t>
      </w:r>
      <w:r w:rsidRPr="008E2F49">
        <w:rPr>
          <w:sz w:val="20"/>
        </w:rPr>
        <w:t xml:space="preserve">may ask the </w:t>
      </w:r>
      <w:r w:rsidR="00993362">
        <w:rPr>
          <w:sz w:val="20"/>
        </w:rPr>
        <w:t>CCAG</w:t>
      </w:r>
      <w:r w:rsidRPr="008E2F49">
        <w:rPr>
          <w:sz w:val="20"/>
        </w:rPr>
        <w:t xml:space="preserve"> to vote on a suggested de-selection of a particular member. The member concerned will be given the opportunity to present their view.</w:t>
      </w:r>
    </w:p>
    <w:p w14:paraId="1ACAE8D5" w14:textId="77777777" w:rsidR="005074FF" w:rsidRDefault="005074FF" w:rsidP="005074FF">
      <w:pPr>
        <w:jc w:val="both"/>
        <w:rPr>
          <w:sz w:val="20"/>
        </w:rPr>
      </w:pPr>
    </w:p>
    <w:p w14:paraId="7552FFBA" w14:textId="77777777" w:rsidR="005074FF" w:rsidRDefault="005074FF" w:rsidP="005074FF">
      <w:pPr>
        <w:jc w:val="both"/>
        <w:rPr>
          <w:sz w:val="20"/>
        </w:rPr>
      </w:pPr>
    </w:p>
    <w:p w14:paraId="0C29864C" w14:textId="77777777" w:rsidR="005074FF" w:rsidRPr="008E2F49" w:rsidRDefault="005074FF" w:rsidP="005074FF">
      <w:pPr>
        <w:jc w:val="both"/>
        <w:rPr>
          <w:sz w:val="20"/>
        </w:rPr>
      </w:pPr>
    </w:p>
    <w:p w14:paraId="3011D1AD" w14:textId="77777777" w:rsidR="005074FF" w:rsidRPr="008E2F49" w:rsidRDefault="005074FF" w:rsidP="005074FF">
      <w:pPr>
        <w:jc w:val="both"/>
        <w:rPr>
          <w:b/>
          <w:sz w:val="20"/>
        </w:rPr>
      </w:pPr>
      <w:r w:rsidRPr="008E2F49">
        <w:rPr>
          <w:b/>
          <w:sz w:val="20"/>
        </w:rPr>
        <w:t>Financial Implications and Expenses</w:t>
      </w:r>
    </w:p>
    <w:p w14:paraId="36A598F0" w14:textId="3325FBE2" w:rsidR="005074FF" w:rsidRPr="008E2F49" w:rsidRDefault="00993362" w:rsidP="005074FF">
      <w:pPr>
        <w:jc w:val="both"/>
        <w:rPr>
          <w:sz w:val="20"/>
        </w:rPr>
      </w:pPr>
      <w:r>
        <w:rPr>
          <w:sz w:val="20"/>
        </w:rPr>
        <w:t>East Sussex Fire and Rescue Service</w:t>
      </w:r>
      <w:r w:rsidRPr="008E2F49">
        <w:rPr>
          <w:sz w:val="20"/>
        </w:rPr>
        <w:t xml:space="preserve"> </w:t>
      </w:r>
      <w:r w:rsidR="005074FF" w:rsidRPr="008E2F49">
        <w:rPr>
          <w:sz w:val="20"/>
        </w:rPr>
        <w:t>recognises that if the organisation wants to receive the best advice</w:t>
      </w:r>
      <w:r>
        <w:rPr>
          <w:sz w:val="20"/>
        </w:rPr>
        <w:t>,</w:t>
      </w:r>
      <w:r w:rsidR="005074FF" w:rsidRPr="008E2F49">
        <w:rPr>
          <w:sz w:val="20"/>
        </w:rPr>
        <w:t xml:space="preserve"> the best people should be </w:t>
      </w:r>
      <w:r w:rsidR="002F79B6" w:rsidRPr="008E2F49">
        <w:rPr>
          <w:sz w:val="20"/>
        </w:rPr>
        <w:t>advisors,</w:t>
      </w:r>
      <w:r w:rsidR="002F79B6">
        <w:rPr>
          <w:sz w:val="20"/>
        </w:rPr>
        <w:t xml:space="preserve"> </w:t>
      </w:r>
      <w:r w:rsidR="005074FF" w:rsidRPr="008E2F49">
        <w:rPr>
          <w:sz w:val="20"/>
        </w:rPr>
        <w:t>and no one should be excluded from being an advisor for financial reasons.</w:t>
      </w:r>
      <w:r w:rsidR="005074FF">
        <w:rPr>
          <w:sz w:val="20"/>
        </w:rPr>
        <w:t xml:space="preserve"> </w:t>
      </w:r>
      <w:r w:rsidR="005074FF" w:rsidRPr="008E2F49">
        <w:rPr>
          <w:sz w:val="20"/>
        </w:rPr>
        <w:t xml:space="preserve">Advisors </w:t>
      </w:r>
      <w:r w:rsidR="002F79B6" w:rsidRPr="008E2F49">
        <w:rPr>
          <w:sz w:val="20"/>
        </w:rPr>
        <w:t>can</w:t>
      </w:r>
      <w:r w:rsidR="005074FF" w:rsidRPr="008E2F49">
        <w:rPr>
          <w:sz w:val="20"/>
        </w:rPr>
        <w:t xml:space="preserve"> claim a gratuity at an agreed amount to cover travelling expenses for attending </w:t>
      </w:r>
      <w:r>
        <w:rPr>
          <w:sz w:val="20"/>
        </w:rPr>
        <w:t>advisory group</w:t>
      </w:r>
      <w:r w:rsidR="005074FF" w:rsidRPr="008E2F49">
        <w:rPr>
          <w:sz w:val="20"/>
        </w:rPr>
        <w:t xml:space="preserve"> meetings or where attendance of members has been requested through the </w:t>
      </w:r>
      <w:r>
        <w:rPr>
          <w:sz w:val="20"/>
        </w:rPr>
        <w:t xml:space="preserve">inclusion or OD </w:t>
      </w:r>
      <w:r w:rsidR="002F79B6">
        <w:rPr>
          <w:sz w:val="20"/>
        </w:rPr>
        <w:t>team.</w:t>
      </w:r>
    </w:p>
    <w:p w14:paraId="09E906C8" w14:textId="77777777" w:rsidR="005074FF" w:rsidRDefault="005074FF" w:rsidP="005074FF">
      <w:pPr>
        <w:jc w:val="both"/>
        <w:rPr>
          <w:sz w:val="20"/>
        </w:rPr>
      </w:pPr>
    </w:p>
    <w:p w14:paraId="4BB5E718" w14:textId="77777777" w:rsidR="005074FF" w:rsidRPr="008E2F49" w:rsidRDefault="005074FF" w:rsidP="005074FF">
      <w:pPr>
        <w:jc w:val="both"/>
        <w:rPr>
          <w:sz w:val="20"/>
        </w:rPr>
      </w:pPr>
    </w:p>
    <w:p w14:paraId="4EB4EBDF" w14:textId="77777777" w:rsidR="000D69B8" w:rsidRDefault="000D69B8" w:rsidP="005074FF">
      <w:pPr>
        <w:jc w:val="both"/>
        <w:rPr>
          <w:b/>
          <w:sz w:val="20"/>
        </w:rPr>
      </w:pPr>
    </w:p>
    <w:p w14:paraId="1C6F65A7" w14:textId="727A08EA" w:rsidR="005074FF" w:rsidRPr="008E2F49" w:rsidRDefault="005074FF" w:rsidP="005074FF">
      <w:pPr>
        <w:jc w:val="both"/>
        <w:rPr>
          <w:b/>
          <w:sz w:val="20"/>
        </w:rPr>
      </w:pPr>
      <w:r w:rsidRPr="008E2F49">
        <w:rPr>
          <w:b/>
          <w:sz w:val="20"/>
        </w:rPr>
        <w:t>Code of Conduct and Confidentiality Protocols</w:t>
      </w:r>
    </w:p>
    <w:p w14:paraId="789B7AA7" w14:textId="77FA7D5C" w:rsidR="005074FF" w:rsidRPr="008E2F49" w:rsidRDefault="005074FF" w:rsidP="005074FF">
      <w:pPr>
        <w:jc w:val="both"/>
        <w:rPr>
          <w:sz w:val="20"/>
        </w:rPr>
      </w:pPr>
      <w:r w:rsidRPr="008E2F49">
        <w:rPr>
          <w:sz w:val="20"/>
        </w:rPr>
        <w:t xml:space="preserve">Partiality or favouritism must not be shown by members within the meeting or in the advice they give. It is recognised that by the very nature of the work confidentiality issues will arise. </w:t>
      </w:r>
      <w:r>
        <w:rPr>
          <w:sz w:val="20"/>
        </w:rPr>
        <w:t>M</w:t>
      </w:r>
      <w:r w:rsidRPr="008E2F49">
        <w:rPr>
          <w:sz w:val="20"/>
        </w:rPr>
        <w:t xml:space="preserve">embers can talk about what they </w:t>
      </w:r>
      <w:r w:rsidR="002F79B6" w:rsidRPr="008E2F49">
        <w:rPr>
          <w:sz w:val="20"/>
        </w:rPr>
        <w:t>do but</w:t>
      </w:r>
      <w:r w:rsidRPr="008E2F49">
        <w:rPr>
          <w:sz w:val="20"/>
        </w:rPr>
        <w:t xml:space="preserve"> must respect individual confidentiality and ensure</w:t>
      </w:r>
      <w:r w:rsidR="00195559">
        <w:rPr>
          <w:sz w:val="20"/>
        </w:rPr>
        <w:t xml:space="preserve"> others are </w:t>
      </w:r>
      <w:r w:rsidRPr="008E2F49">
        <w:rPr>
          <w:sz w:val="20"/>
        </w:rPr>
        <w:t>not put at risk. It is a prerequisite that members agree to observe the code of conduct and confidentiality protocols it contains.</w:t>
      </w:r>
    </w:p>
    <w:p w14:paraId="7FBD4157" w14:textId="77777777" w:rsidR="005074FF" w:rsidRDefault="005074FF" w:rsidP="005074FF">
      <w:pPr>
        <w:jc w:val="both"/>
        <w:rPr>
          <w:sz w:val="20"/>
        </w:rPr>
      </w:pPr>
    </w:p>
    <w:p w14:paraId="1A809D5F" w14:textId="77777777" w:rsidR="005074FF" w:rsidRPr="008E2F49" w:rsidRDefault="005074FF" w:rsidP="005074FF">
      <w:pPr>
        <w:jc w:val="both"/>
        <w:rPr>
          <w:sz w:val="20"/>
        </w:rPr>
      </w:pPr>
    </w:p>
    <w:p w14:paraId="5321F53D" w14:textId="77777777" w:rsidR="005074FF" w:rsidRPr="008E2F49" w:rsidRDefault="005074FF" w:rsidP="005074FF">
      <w:pPr>
        <w:jc w:val="both"/>
        <w:rPr>
          <w:b/>
          <w:sz w:val="20"/>
        </w:rPr>
      </w:pPr>
      <w:r w:rsidRPr="008E2F49">
        <w:rPr>
          <w:b/>
          <w:sz w:val="20"/>
        </w:rPr>
        <w:t>Confidentiality</w:t>
      </w:r>
    </w:p>
    <w:p w14:paraId="58CA1A0C" w14:textId="583509B2" w:rsidR="005074FF" w:rsidRPr="008E2F49" w:rsidRDefault="005074FF" w:rsidP="005074FF">
      <w:pPr>
        <w:jc w:val="both"/>
        <w:rPr>
          <w:sz w:val="20"/>
        </w:rPr>
      </w:pPr>
      <w:r>
        <w:rPr>
          <w:sz w:val="20"/>
        </w:rPr>
        <w:t xml:space="preserve">As a member of </w:t>
      </w:r>
      <w:r w:rsidR="00195559">
        <w:rPr>
          <w:sz w:val="20"/>
        </w:rPr>
        <w:t>CCAG</w:t>
      </w:r>
      <w:r w:rsidR="00195559" w:rsidRPr="008E2F49">
        <w:rPr>
          <w:sz w:val="20"/>
        </w:rPr>
        <w:t xml:space="preserve"> </w:t>
      </w:r>
      <w:r w:rsidRPr="008E2F49">
        <w:rPr>
          <w:sz w:val="20"/>
        </w:rPr>
        <w:t>you will necessarily learn of information that has not been made public and is confidential</w:t>
      </w:r>
      <w:r w:rsidR="002F79B6" w:rsidRPr="008E2F49">
        <w:rPr>
          <w:sz w:val="20"/>
        </w:rPr>
        <w:t xml:space="preserve">. </w:t>
      </w:r>
      <w:r w:rsidRPr="008E2F49">
        <w:rPr>
          <w:sz w:val="20"/>
        </w:rPr>
        <w:t>It will be regarded as a betrayal of trust to breach such confidences</w:t>
      </w:r>
      <w:r w:rsidR="002F79B6" w:rsidRPr="008E2F49">
        <w:rPr>
          <w:sz w:val="20"/>
        </w:rPr>
        <w:t xml:space="preserve">. </w:t>
      </w:r>
      <w:r w:rsidRPr="008E2F49">
        <w:rPr>
          <w:sz w:val="20"/>
        </w:rPr>
        <w:t xml:space="preserve">You should never disclose or use confidential information arising from the work of the </w:t>
      </w:r>
      <w:r w:rsidR="00195559">
        <w:rPr>
          <w:sz w:val="20"/>
        </w:rPr>
        <w:t>g</w:t>
      </w:r>
      <w:r w:rsidRPr="008E2F49">
        <w:rPr>
          <w:sz w:val="20"/>
        </w:rPr>
        <w:t xml:space="preserve">roup for personal advantage of you or of anyone known to you or to the disadvantage or discredit of the </w:t>
      </w:r>
      <w:r w:rsidR="00195559">
        <w:rPr>
          <w:sz w:val="20"/>
        </w:rPr>
        <w:t>g</w:t>
      </w:r>
      <w:r w:rsidRPr="008E2F49">
        <w:rPr>
          <w:sz w:val="20"/>
        </w:rPr>
        <w:t xml:space="preserve">roup, </w:t>
      </w:r>
      <w:r w:rsidR="004C0B62">
        <w:rPr>
          <w:sz w:val="20"/>
        </w:rPr>
        <w:t>F</w:t>
      </w:r>
      <w:r w:rsidR="00195559">
        <w:rPr>
          <w:sz w:val="20"/>
        </w:rPr>
        <w:t xml:space="preserve">ire </w:t>
      </w:r>
      <w:r w:rsidR="004C0B62">
        <w:rPr>
          <w:sz w:val="20"/>
        </w:rPr>
        <w:t>S</w:t>
      </w:r>
      <w:r w:rsidR="00195559">
        <w:rPr>
          <w:sz w:val="20"/>
        </w:rPr>
        <w:t>ervice</w:t>
      </w:r>
      <w:r w:rsidRPr="008E2F49">
        <w:rPr>
          <w:sz w:val="20"/>
        </w:rPr>
        <w:t xml:space="preserve"> or anyone else. Apart from the breach of trust there may be cause for prosecution under the Data Protection Act 1998 for the breach of confidential information.</w:t>
      </w:r>
    </w:p>
    <w:p w14:paraId="5C5625FC" w14:textId="77777777" w:rsidR="005074FF" w:rsidRDefault="005074FF" w:rsidP="005074FF">
      <w:pPr>
        <w:rPr>
          <w:sz w:val="20"/>
        </w:rPr>
      </w:pPr>
    </w:p>
    <w:p w14:paraId="6FFC1667" w14:textId="77777777" w:rsidR="005074FF" w:rsidRPr="008E2F49" w:rsidRDefault="005074FF" w:rsidP="005074FF">
      <w:pPr>
        <w:rPr>
          <w:sz w:val="20"/>
        </w:rPr>
      </w:pPr>
    </w:p>
    <w:p w14:paraId="34F44FCD" w14:textId="77777777" w:rsidR="005074FF" w:rsidRPr="008E2F49" w:rsidRDefault="005074FF" w:rsidP="005074FF">
      <w:pPr>
        <w:rPr>
          <w:b/>
          <w:sz w:val="20"/>
        </w:rPr>
      </w:pPr>
      <w:r w:rsidRPr="008E2F49">
        <w:rPr>
          <w:b/>
          <w:sz w:val="20"/>
        </w:rPr>
        <w:t>Gifts and Hospitality</w:t>
      </w:r>
    </w:p>
    <w:p w14:paraId="1BA631FC" w14:textId="77977ACC" w:rsidR="005074FF" w:rsidRPr="008E2F49" w:rsidRDefault="005074FF" w:rsidP="005074FF">
      <w:pPr>
        <w:rPr>
          <w:sz w:val="20"/>
        </w:rPr>
      </w:pPr>
      <w:r w:rsidRPr="008E2F49">
        <w:rPr>
          <w:sz w:val="20"/>
        </w:rPr>
        <w:t xml:space="preserve">You will need to treat with caution any offer of gift, favour or hospitality that is made to you personally, knowing you to be a member of </w:t>
      </w:r>
      <w:r w:rsidR="00195559">
        <w:rPr>
          <w:sz w:val="20"/>
        </w:rPr>
        <w:t>CCAG</w:t>
      </w:r>
      <w:r w:rsidR="002F79B6" w:rsidRPr="008E2F49">
        <w:rPr>
          <w:sz w:val="20"/>
        </w:rPr>
        <w:t xml:space="preserve">. </w:t>
      </w:r>
      <w:r w:rsidRPr="008E2F49">
        <w:rPr>
          <w:sz w:val="20"/>
        </w:rPr>
        <w:t>The person or organisation making the offer may be doing so to obtain information or trying to influence a decision. You are personally responsible for all decisions connected with the acceptance or offer of gifts or hospitality and for avoiding the risk of d</w:t>
      </w:r>
      <w:r>
        <w:rPr>
          <w:sz w:val="20"/>
        </w:rPr>
        <w:t>amage to public confidence in an</w:t>
      </w:r>
      <w:r w:rsidRPr="008E2F49">
        <w:rPr>
          <w:sz w:val="20"/>
        </w:rPr>
        <w:t xml:space="preserve"> </w:t>
      </w:r>
      <w:r w:rsidR="00195559">
        <w:rPr>
          <w:sz w:val="20"/>
        </w:rPr>
        <w:t>advisory group</w:t>
      </w:r>
      <w:r>
        <w:rPr>
          <w:sz w:val="20"/>
        </w:rPr>
        <w:t>.</w:t>
      </w:r>
    </w:p>
    <w:p w14:paraId="51D8411A" w14:textId="77777777" w:rsidR="005074FF" w:rsidRDefault="005074FF" w:rsidP="005074FF">
      <w:pPr>
        <w:rPr>
          <w:sz w:val="20"/>
        </w:rPr>
      </w:pPr>
    </w:p>
    <w:p w14:paraId="704650E5" w14:textId="77777777" w:rsidR="005074FF" w:rsidRPr="008E2F49" w:rsidRDefault="005074FF" w:rsidP="005074FF">
      <w:pPr>
        <w:rPr>
          <w:sz w:val="20"/>
        </w:rPr>
      </w:pPr>
    </w:p>
    <w:p w14:paraId="549A41D9" w14:textId="77777777" w:rsidR="005074FF" w:rsidRPr="008E2F49" w:rsidRDefault="005074FF" w:rsidP="005074FF">
      <w:pPr>
        <w:rPr>
          <w:b/>
          <w:sz w:val="20"/>
        </w:rPr>
      </w:pPr>
      <w:r w:rsidRPr="008E2F49">
        <w:rPr>
          <w:b/>
          <w:sz w:val="20"/>
        </w:rPr>
        <w:t>Disclosure of Interests</w:t>
      </w:r>
    </w:p>
    <w:p w14:paraId="3CDD07F6" w14:textId="6E891141" w:rsidR="005074FF" w:rsidRPr="008E2F49" w:rsidRDefault="005074FF" w:rsidP="005074FF">
      <w:pPr>
        <w:rPr>
          <w:sz w:val="20"/>
        </w:rPr>
      </w:pPr>
      <w:r w:rsidRPr="008E2F49">
        <w:rPr>
          <w:sz w:val="20"/>
        </w:rPr>
        <w:t xml:space="preserve">If you have an interest in a matter arising at a meeting of </w:t>
      </w:r>
      <w:r w:rsidR="00195559">
        <w:rPr>
          <w:sz w:val="20"/>
        </w:rPr>
        <w:t>CCAG</w:t>
      </w:r>
      <w:r w:rsidR="00195559" w:rsidRPr="008E2F49">
        <w:rPr>
          <w:sz w:val="20"/>
        </w:rPr>
        <w:t xml:space="preserve"> </w:t>
      </w:r>
      <w:r w:rsidRPr="008E2F49">
        <w:rPr>
          <w:sz w:val="20"/>
        </w:rPr>
        <w:t>or through its work you should always disclose it</w:t>
      </w:r>
      <w:r w:rsidR="002F79B6" w:rsidRPr="008E2F49">
        <w:rPr>
          <w:sz w:val="20"/>
        </w:rPr>
        <w:t xml:space="preserve">. </w:t>
      </w:r>
      <w:r w:rsidRPr="008E2F49">
        <w:rPr>
          <w:sz w:val="20"/>
        </w:rPr>
        <w:t xml:space="preserve">Having declared an </w:t>
      </w:r>
      <w:r w:rsidR="002F79B6" w:rsidRPr="008E2F49">
        <w:rPr>
          <w:sz w:val="20"/>
        </w:rPr>
        <w:t>interest,</w:t>
      </w:r>
      <w:r w:rsidRPr="008E2F49">
        <w:rPr>
          <w:sz w:val="20"/>
        </w:rPr>
        <w:t xml:space="preserve"> you may be asked to withdraw from the meeting during discussion</w:t>
      </w:r>
      <w:r w:rsidR="002F79B6" w:rsidRPr="008E2F49">
        <w:rPr>
          <w:sz w:val="20"/>
        </w:rPr>
        <w:t xml:space="preserve">. </w:t>
      </w:r>
      <w:r w:rsidRPr="008E2F49">
        <w:rPr>
          <w:sz w:val="20"/>
        </w:rPr>
        <w:t xml:space="preserve">It is open to you to declare an interest in any work of the </w:t>
      </w:r>
      <w:r w:rsidR="00195559">
        <w:rPr>
          <w:sz w:val="20"/>
        </w:rPr>
        <w:t>advisory group</w:t>
      </w:r>
      <w:r w:rsidR="002F79B6" w:rsidRPr="008E2F49">
        <w:rPr>
          <w:sz w:val="20"/>
        </w:rPr>
        <w:t xml:space="preserve">. </w:t>
      </w:r>
      <w:r w:rsidRPr="008E2F49">
        <w:rPr>
          <w:sz w:val="20"/>
        </w:rPr>
        <w:t xml:space="preserve">Consider whether the public would regard your interest as so </w:t>
      </w:r>
      <w:r w:rsidR="002F79B6" w:rsidRPr="008E2F49">
        <w:rPr>
          <w:sz w:val="20"/>
        </w:rPr>
        <w:t>intricately connected</w:t>
      </w:r>
      <w:r w:rsidRPr="008E2F49">
        <w:rPr>
          <w:sz w:val="20"/>
        </w:rPr>
        <w:t xml:space="preserve"> with the matter in question that you could not be expected to put it out of your mind.</w:t>
      </w:r>
    </w:p>
    <w:p w14:paraId="068731F3" w14:textId="77777777" w:rsidR="005074FF" w:rsidRPr="008E2F49" w:rsidRDefault="005074FF" w:rsidP="005074FF">
      <w:pPr>
        <w:rPr>
          <w:sz w:val="20"/>
        </w:rPr>
      </w:pPr>
    </w:p>
    <w:p w14:paraId="0B93F8FE" w14:textId="76467BB4" w:rsidR="005074FF" w:rsidRPr="008E2F49" w:rsidRDefault="005074FF" w:rsidP="005074FF">
      <w:pPr>
        <w:rPr>
          <w:sz w:val="20"/>
        </w:rPr>
      </w:pPr>
      <w:r w:rsidRPr="008E2F49">
        <w:rPr>
          <w:sz w:val="20"/>
        </w:rPr>
        <w:t>The opportunity to make a declaration of interest can at any point during a meeting</w:t>
      </w:r>
      <w:r w:rsidR="00195559">
        <w:rPr>
          <w:sz w:val="20"/>
        </w:rPr>
        <w:t xml:space="preserve"> and must</w:t>
      </w:r>
      <w:r w:rsidRPr="008E2F49">
        <w:rPr>
          <w:sz w:val="20"/>
        </w:rPr>
        <w:t xml:space="preserve"> declare an interest when it becomes </w:t>
      </w:r>
      <w:r w:rsidR="002F79B6" w:rsidRPr="008E2F49">
        <w:rPr>
          <w:sz w:val="20"/>
        </w:rPr>
        <w:t>apparent,</w:t>
      </w:r>
      <w:r w:rsidRPr="008E2F49">
        <w:rPr>
          <w:sz w:val="20"/>
        </w:rPr>
        <w:t xml:space="preserve"> they have one. You should </w:t>
      </w:r>
      <w:r w:rsidR="002F79B6" w:rsidRPr="008E2F49">
        <w:rPr>
          <w:sz w:val="20"/>
        </w:rPr>
        <w:t>always</w:t>
      </w:r>
      <w:r w:rsidRPr="008E2F49">
        <w:rPr>
          <w:sz w:val="20"/>
        </w:rPr>
        <w:t xml:space="preserve"> avoid any occasion for suspicion and any appearance of improper conduct. You should not allow the impression to be created that you are, or may be, using your position to promote a private or personal interest, rather than forwarding the </w:t>
      </w:r>
      <w:r w:rsidR="002F79B6" w:rsidRPr="008E2F49">
        <w:rPr>
          <w:sz w:val="20"/>
        </w:rPr>
        <w:t>public</w:t>
      </w:r>
      <w:r w:rsidRPr="008E2F49">
        <w:rPr>
          <w:sz w:val="20"/>
        </w:rPr>
        <w:t xml:space="preserve"> interest. You should ask yourself whether members of the public, knowing all facts of the situation, would reasonably think that you might be influenced by it.</w:t>
      </w:r>
    </w:p>
    <w:p w14:paraId="46C3E737" w14:textId="77777777" w:rsidR="005074FF" w:rsidRDefault="005074FF" w:rsidP="005074FF">
      <w:pPr>
        <w:rPr>
          <w:sz w:val="20"/>
        </w:rPr>
      </w:pPr>
    </w:p>
    <w:p w14:paraId="6489F2A2" w14:textId="4994AF40" w:rsidR="005074FF" w:rsidRPr="008E2F49" w:rsidRDefault="005074FF" w:rsidP="005074FF">
      <w:pPr>
        <w:rPr>
          <w:sz w:val="20"/>
        </w:rPr>
      </w:pPr>
      <w:r w:rsidRPr="008E2F49">
        <w:rPr>
          <w:sz w:val="20"/>
        </w:rPr>
        <w:t xml:space="preserve">Having made a declaration it will be open to the </w:t>
      </w:r>
      <w:r>
        <w:rPr>
          <w:sz w:val="20"/>
        </w:rPr>
        <w:t>group to decide if</w:t>
      </w:r>
      <w:r w:rsidRPr="008E2F49">
        <w:rPr>
          <w:sz w:val="20"/>
        </w:rPr>
        <w:t xml:space="preserve"> </w:t>
      </w:r>
      <w:r>
        <w:rPr>
          <w:sz w:val="20"/>
        </w:rPr>
        <w:t>you</w:t>
      </w:r>
      <w:r w:rsidRPr="008E2F49">
        <w:rPr>
          <w:sz w:val="20"/>
        </w:rPr>
        <w:t xml:space="preserve"> continue to take part in discussing a matter in which you have an interest. If opinion is divided and there is equality of votes</w:t>
      </w:r>
      <w:r>
        <w:rPr>
          <w:sz w:val="20"/>
        </w:rPr>
        <w:t>,</w:t>
      </w:r>
      <w:r w:rsidRPr="008E2F49">
        <w:rPr>
          <w:sz w:val="20"/>
        </w:rPr>
        <w:t xml:space="preserve"> the decision of the Chair shall be final. If in doubt about the need to disclose an interest, disclose it anyway and take the advice of the </w:t>
      </w:r>
      <w:r w:rsidR="00195559">
        <w:rPr>
          <w:sz w:val="20"/>
        </w:rPr>
        <w:t>g</w:t>
      </w:r>
      <w:r w:rsidRPr="008E2F49">
        <w:rPr>
          <w:sz w:val="20"/>
        </w:rPr>
        <w:t>roup on whether you should continue to take part in the business under consideration. You ar</w:t>
      </w:r>
      <w:r>
        <w:rPr>
          <w:sz w:val="20"/>
        </w:rPr>
        <w:t xml:space="preserve">e required as a member of </w:t>
      </w:r>
      <w:r w:rsidR="00195559">
        <w:rPr>
          <w:sz w:val="20"/>
        </w:rPr>
        <w:t>CCAG</w:t>
      </w:r>
      <w:r w:rsidR="00195559" w:rsidRPr="008E2F49">
        <w:rPr>
          <w:sz w:val="20"/>
        </w:rPr>
        <w:t xml:space="preserve"> </w:t>
      </w:r>
      <w:r w:rsidRPr="008E2F49">
        <w:rPr>
          <w:sz w:val="20"/>
        </w:rPr>
        <w:t>to sign the disclosure below that you will abide by the conditions set out above.</w:t>
      </w:r>
    </w:p>
    <w:p w14:paraId="1B2E1FE6" w14:textId="77777777" w:rsidR="005074FF" w:rsidRDefault="005074FF" w:rsidP="005074FF">
      <w:pPr>
        <w:rPr>
          <w:sz w:val="20"/>
        </w:rPr>
      </w:pPr>
    </w:p>
    <w:p w14:paraId="538A755F" w14:textId="77777777" w:rsidR="005074FF" w:rsidRDefault="005074FF" w:rsidP="005074FF">
      <w:pPr>
        <w:rPr>
          <w:sz w:val="20"/>
        </w:rPr>
      </w:pPr>
    </w:p>
    <w:p w14:paraId="1AC117C9" w14:textId="6B8CF106" w:rsidR="00377FF0" w:rsidRPr="00377FF0" w:rsidRDefault="00377FF0" w:rsidP="005074FF">
      <w:pPr>
        <w:rPr>
          <w:b/>
          <w:bCs/>
          <w:sz w:val="20"/>
        </w:rPr>
      </w:pPr>
      <w:r w:rsidRPr="00377FF0">
        <w:rPr>
          <w:b/>
          <w:bCs/>
          <w:sz w:val="20"/>
        </w:rPr>
        <w:t xml:space="preserve">I have read and understood the Terms of Reference and the Confidentiality agreement /code of conduct </w:t>
      </w:r>
      <w:r w:rsidR="002F79B6" w:rsidRPr="00377FF0">
        <w:rPr>
          <w:b/>
          <w:bCs/>
          <w:sz w:val="20"/>
        </w:rPr>
        <w:t>and</w:t>
      </w:r>
      <w:r w:rsidRPr="00377FF0">
        <w:rPr>
          <w:b/>
          <w:bCs/>
          <w:sz w:val="20"/>
        </w:rPr>
        <w:t xml:space="preserve"> agree to abide by their terms</w:t>
      </w:r>
      <w:r>
        <w:rPr>
          <w:sz w:val="20"/>
        </w:rPr>
        <w:t>.</w:t>
      </w:r>
    </w:p>
    <w:p w14:paraId="01C5ADE9" w14:textId="77777777" w:rsidR="005074FF" w:rsidRDefault="005074FF" w:rsidP="005074FF">
      <w:pPr>
        <w:rPr>
          <w:sz w:val="20"/>
        </w:rPr>
      </w:pPr>
    </w:p>
    <w:p w14:paraId="17AD6271" w14:textId="6ED05778" w:rsidR="005074FF" w:rsidRDefault="005074FF" w:rsidP="005074FF">
      <w:pPr>
        <w:rPr>
          <w:sz w:val="20"/>
        </w:rPr>
      </w:pPr>
      <w:r w:rsidRPr="008E2F49">
        <w:rPr>
          <w:sz w:val="20"/>
        </w:rPr>
        <w:t xml:space="preserve">Please return a signed copy </w:t>
      </w:r>
      <w:r>
        <w:rPr>
          <w:sz w:val="20"/>
        </w:rPr>
        <w:t xml:space="preserve">of this agreement </w:t>
      </w:r>
      <w:r w:rsidRPr="008E2F49">
        <w:rPr>
          <w:sz w:val="20"/>
        </w:rPr>
        <w:t xml:space="preserve">to </w:t>
      </w:r>
      <w:r w:rsidR="00D879CC" w:rsidRPr="00D879CC">
        <w:rPr>
          <w:b/>
          <w:bCs/>
          <w:sz w:val="20"/>
        </w:rPr>
        <w:t>inclusion@esfrs.org</w:t>
      </w:r>
    </w:p>
    <w:p w14:paraId="71A655A1" w14:textId="77777777" w:rsidR="005074FF" w:rsidRPr="008E2F49" w:rsidRDefault="005074FF" w:rsidP="005074FF">
      <w:pPr>
        <w:rPr>
          <w:sz w:val="20"/>
        </w:rPr>
      </w:pPr>
    </w:p>
    <w:p w14:paraId="152FE466" w14:textId="77777777" w:rsidR="005074FF" w:rsidRDefault="005074FF" w:rsidP="005074FF">
      <w:pPr>
        <w:rPr>
          <w:b/>
          <w:sz w:val="20"/>
        </w:rPr>
      </w:pPr>
    </w:p>
    <w:p w14:paraId="6959C789" w14:textId="77777777" w:rsidR="005074FF" w:rsidRPr="008E2F49" w:rsidRDefault="005074FF" w:rsidP="005074FF">
      <w:pPr>
        <w:rPr>
          <w:b/>
          <w:sz w:val="20"/>
        </w:rPr>
      </w:pPr>
      <w:r w:rsidRPr="008E2F49">
        <w:rPr>
          <w:b/>
          <w:sz w:val="20"/>
        </w:rPr>
        <w:t>Print name……………………………………………………………………………………</w:t>
      </w:r>
    </w:p>
    <w:p w14:paraId="3448D299" w14:textId="77777777" w:rsidR="005074FF" w:rsidRDefault="005074FF" w:rsidP="005074FF">
      <w:pPr>
        <w:rPr>
          <w:b/>
          <w:sz w:val="20"/>
        </w:rPr>
      </w:pPr>
    </w:p>
    <w:p w14:paraId="68C40CC6" w14:textId="77777777" w:rsidR="005074FF" w:rsidRDefault="005074FF" w:rsidP="005074FF">
      <w:pPr>
        <w:rPr>
          <w:b/>
          <w:sz w:val="20"/>
        </w:rPr>
      </w:pPr>
    </w:p>
    <w:p w14:paraId="442AF5ED" w14:textId="77777777" w:rsidR="005074FF" w:rsidRPr="008E2F49" w:rsidRDefault="005074FF" w:rsidP="005074FF">
      <w:pPr>
        <w:rPr>
          <w:b/>
          <w:sz w:val="20"/>
        </w:rPr>
      </w:pPr>
      <w:r w:rsidRPr="008E2F49">
        <w:rPr>
          <w:b/>
          <w:sz w:val="20"/>
        </w:rPr>
        <w:t>Signed ………………………………………………. Date…………………………………</w:t>
      </w:r>
    </w:p>
    <w:p w14:paraId="3F295173" w14:textId="77777777" w:rsidR="005074FF" w:rsidRDefault="005074FF" w:rsidP="005074FF"/>
    <w:p w14:paraId="46A46E2F" w14:textId="77777777" w:rsidR="007F5174" w:rsidRDefault="007F5174"/>
    <w:sectPr w:rsidR="007F5174" w:rsidSect="005074FF">
      <w:headerReference w:type="default" r:id="rId8"/>
      <w:footerReference w:type="default" r:id="rId9"/>
      <w:headerReference w:type="first" r:id="rId10"/>
      <w:pgSz w:w="11907" w:h="16840" w:code="9"/>
      <w:pgMar w:top="567" w:right="1134" w:bottom="567" w:left="1134" w:header="720" w:footer="720" w:gutter="0"/>
      <w:cols w:space="720" w:equalWidth="0">
        <w:col w:w="9638" w:space="72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6C7FD" w14:textId="77777777" w:rsidR="00E33103" w:rsidRDefault="00E33103" w:rsidP="005074FF">
      <w:r>
        <w:separator/>
      </w:r>
    </w:p>
  </w:endnote>
  <w:endnote w:type="continuationSeparator" w:id="0">
    <w:p w14:paraId="0DA122C5" w14:textId="77777777" w:rsidR="00E33103" w:rsidRDefault="00E33103" w:rsidP="0050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F31CB" w14:textId="77777777" w:rsidR="000D69B8" w:rsidRDefault="000D69B8" w:rsidP="00A33444">
    <w:pPr>
      <w:pStyle w:val="Footer"/>
      <w:rPr>
        <w:b w:val="0"/>
        <w:snapToGrid w:val="0"/>
        <w:color w:val="000080"/>
        <w:sz w:val="16"/>
        <w:szCs w:val="16"/>
        <w:lang w:eastAsia="en-US"/>
      </w:rPr>
    </w:pPr>
    <w:r>
      <w:rPr>
        <w:b w:val="0"/>
        <w:snapToGrid w:val="0"/>
        <w:color w:val="000080"/>
        <w:sz w:val="16"/>
        <w:szCs w:val="16"/>
        <w:lang w:eastAsia="en-US"/>
      </w:rPr>
      <w:tab/>
    </w:r>
    <w:r w:rsidRPr="00417EE3">
      <w:rPr>
        <w:b w:val="0"/>
        <w:snapToGrid w:val="0"/>
        <w:color w:val="000080"/>
        <w:sz w:val="16"/>
        <w:szCs w:val="16"/>
        <w:lang w:eastAsia="en-US"/>
      </w:rPr>
      <w:t xml:space="preserve">Page </w:t>
    </w:r>
    <w:r w:rsidRPr="00417EE3">
      <w:rPr>
        <w:b w:val="0"/>
        <w:snapToGrid w:val="0"/>
        <w:color w:val="000080"/>
        <w:sz w:val="16"/>
        <w:szCs w:val="16"/>
        <w:lang w:eastAsia="en-US"/>
      </w:rPr>
      <w:fldChar w:fldCharType="begin"/>
    </w:r>
    <w:r w:rsidRPr="00417EE3">
      <w:rPr>
        <w:b w:val="0"/>
        <w:snapToGrid w:val="0"/>
        <w:color w:val="000080"/>
        <w:sz w:val="16"/>
        <w:szCs w:val="16"/>
        <w:lang w:eastAsia="en-US"/>
      </w:rPr>
      <w:instrText xml:space="preserve"> PAGE </w:instrText>
    </w:r>
    <w:r w:rsidRPr="00417EE3">
      <w:rPr>
        <w:b w:val="0"/>
        <w:snapToGrid w:val="0"/>
        <w:color w:val="000080"/>
        <w:sz w:val="16"/>
        <w:szCs w:val="16"/>
        <w:lang w:eastAsia="en-US"/>
      </w:rPr>
      <w:fldChar w:fldCharType="separate"/>
    </w:r>
    <w:r>
      <w:rPr>
        <w:b w:val="0"/>
        <w:noProof/>
        <w:snapToGrid w:val="0"/>
        <w:color w:val="000080"/>
        <w:sz w:val="16"/>
        <w:szCs w:val="16"/>
        <w:lang w:eastAsia="en-US"/>
      </w:rPr>
      <w:t>2</w:t>
    </w:r>
    <w:r w:rsidRPr="00417EE3">
      <w:rPr>
        <w:b w:val="0"/>
        <w:snapToGrid w:val="0"/>
        <w:color w:val="000080"/>
        <w:sz w:val="16"/>
        <w:szCs w:val="16"/>
        <w:lang w:eastAsia="en-US"/>
      </w:rPr>
      <w:fldChar w:fldCharType="end"/>
    </w:r>
    <w:r w:rsidRPr="00417EE3">
      <w:rPr>
        <w:b w:val="0"/>
        <w:snapToGrid w:val="0"/>
        <w:color w:val="000080"/>
        <w:sz w:val="16"/>
        <w:szCs w:val="16"/>
        <w:lang w:eastAsia="en-US"/>
      </w:rPr>
      <w:t xml:space="preserve"> of </w:t>
    </w:r>
    <w:r w:rsidRPr="00417EE3">
      <w:rPr>
        <w:b w:val="0"/>
        <w:snapToGrid w:val="0"/>
        <w:color w:val="000080"/>
        <w:sz w:val="16"/>
        <w:szCs w:val="16"/>
        <w:lang w:eastAsia="en-US"/>
      </w:rPr>
      <w:fldChar w:fldCharType="begin"/>
    </w:r>
    <w:r w:rsidRPr="00417EE3">
      <w:rPr>
        <w:b w:val="0"/>
        <w:snapToGrid w:val="0"/>
        <w:color w:val="000080"/>
        <w:sz w:val="16"/>
        <w:szCs w:val="16"/>
        <w:lang w:eastAsia="en-US"/>
      </w:rPr>
      <w:instrText xml:space="preserve"> NUMPAGES </w:instrText>
    </w:r>
    <w:r w:rsidRPr="00417EE3">
      <w:rPr>
        <w:b w:val="0"/>
        <w:snapToGrid w:val="0"/>
        <w:color w:val="000080"/>
        <w:sz w:val="16"/>
        <w:szCs w:val="16"/>
        <w:lang w:eastAsia="en-US"/>
      </w:rPr>
      <w:fldChar w:fldCharType="separate"/>
    </w:r>
    <w:r>
      <w:rPr>
        <w:b w:val="0"/>
        <w:noProof/>
        <w:snapToGrid w:val="0"/>
        <w:color w:val="000080"/>
        <w:sz w:val="16"/>
        <w:szCs w:val="16"/>
        <w:lang w:eastAsia="en-US"/>
      </w:rPr>
      <w:t>2</w:t>
    </w:r>
    <w:r w:rsidRPr="00417EE3">
      <w:rPr>
        <w:b w:val="0"/>
        <w:snapToGrid w:val="0"/>
        <w:color w:val="000080"/>
        <w:sz w:val="16"/>
        <w:szCs w:val="16"/>
        <w:lang w:eastAsia="en-US"/>
      </w:rPr>
      <w:fldChar w:fldCharType="end"/>
    </w:r>
    <w:r>
      <w:rPr>
        <w:b w:val="0"/>
        <w:snapToGrid w:val="0"/>
        <w:color w:val="000080"/>
        <w:sz w:val="16"/>
        <w:szCs w:val="16"/>
        <w:lang w:eastAsia="en-US"/>
      </w:rPr>
      <w:tab/>
    </w:r>
    <w:r>
      <w:rPr>
        <w:b w:val="0"/>
        <w:snapToGrid w:val="0"/>
        <w:color w:val="000080"/>
        <w:sz w:val="16"/>
        <w:szCs w:val="16"/>
        <w:lang w:eastAsia="en-US"/>
      </w:rPr>
      <w:tab/>
      <w:t>10/2018</w:t>
    </w:r>
  </w:p>
  <w:p w14:paraId="0335F238" w14:textId="77777777" w:rsidR="000D69B8" w:rsidRPr="00ED515B" w:rsidRDefault="000D69B8" w:rsidP="00B92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CF8FE" w14:textId="77777777" w:rsidR="00E33103" w:rsidRDefault="00E33103" w:rsidP="005074FF">
      <w:r>
        <w:separator/>
      </w:r>
    </w:p>
  </w:footnote>
  <w:footnote w:type="continuationSeparator" w:id="0">
    <w:p w14:paraId="344D3B2C" w14:textId="77777777" w:rsidR="00E33103" w:rsidRDefault="00E33103" w:rsidP="0050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8624" w14:textId="77777777" w:rsidR="000D69B8" w:rsidRDefault="000D69B8" w:rsidP="003E6FED">
    <w:pPr>
      <w:tabs>
        <w:tab w:val="left" w:pos="6930"/>
        <w:tab w:val="right" w:pos="9639"/>
      </w:tabs>
    </w:pPr>
    <w:r>
      <w:tab/>
    </w:r>
    <w:r>
      <w:tab/>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E602" w14:textId="76CE9548" w:rsidR="000D69B8" w:rsidRDefault="000D69B8" w:rsidP="000D69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B4346"/>
    <w:multiLevelType w:val="hybridMultilevel"/>
    <w:tmpl w:val="19DEADEC"/>
    <w:lvl w:ilvl="0" w:tplc="5928E56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86F99"/>
    <w:multiLevelType w:val="hybridMultilevel"/>
    <w:tmpl w:val="567AE176"/>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3A0388"/>
    <w:multiLevelType w:val="hybridMultilevel"/>
    <w:tmpl w:val="69C6472E"/>
    <w:lvl w:ilvl="0" w:tplc="5928E56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2433298">
    <w:abstractNumId w:val="1"/>
  </w:num>
  <w:num w:numId="2" w16cid:durableId="1935287768">
    <w:abstractNumId w:val="2"/>
  </w:num>
  <w:num w:numId="3" w16cid:durableId="209061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FF"/>
    <w:rsid w:val="000D69B8"/>
    <w:rsid w:val="001433D9"/>
    <w:rsid w:val="00146F78"/>
    <w:rsid w:val="00195559"/>
    <w:rsid w:val="001D3EA5"/>
    <w:rsid w:val="002F79B6"/>
    <w:rsid w:val="00377FF0"/>
    <w:rsid w:val="00441F41"/>
    <w:rsid w:val="004C0B62"/>
    <w:rsid w:val="005074FF"/>
    <w:rsid w:val="005C473D"/>
    <w:rsid w:val="005C67CD"/>
    <w:rsid w:val="005E16C2"/>
    <w:rsid w:val="00620DDE"/>
    <w:rsid w:val="00652CB0"/>
    <w:rsid w:val="006637E5"/>
    <w:rsid w:val="00671540"/>
    <w:rsid w:val="006C5328"/>
    <w:rsid w:val="007175E5"/>
    <w:rsid w:val="007F5174"/>
    <w:rsid w:val="00993362"/>
    <w:rsid w:val="00A636FA"/>
    <w:rsid w:val="00A777CB"/>
    <w:rsid w:val="00AA71C3"/>
    <w:rsid w:val="00D872AB"/>
    <w:rsid w:val="00D879CC"/>
    <w:rsid w:val="00E3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1BA2"/>
  <w15:chartTrackingRefBased/>
  <w15:docId w15:val="{1167FEC6-EBBD-4A59-907A-74B6E59B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kern w:val="2"/>
        <w:sz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4FF"/>
    <w:pPr>
      <w:overflowPunct w:val="0"/>
      <w:autoSpaceDE w:val="0"/>
      <w:autoSpaceDN w:val="0"/>
      <w:adjustRightInd w:val="0"/>
      <w:spacing w:line="240" w:lineRule="auto"/>
      <w:textAlignment w:val="baseline"/>
    </w:pPr>
    <w:rPr>
      <w:rFonts w:eastAsia="Times New Roman"/>
      <w:kern w:val="0"/>
      <w:sz w:val="24"/>
      <w:lang w:eastAsia="en-GB"/>
      <w14:ligatures w14:val="none"/>
    </w:rPr>
  </w:style>
  <w:style w:type="paragraph" w:styleId="Heading1">
    <w:name w:val="heading 1"/>
    <w:basedOn w:val="Normal"/>
    <w:next w:val="Normal"/>
    <w:link w:val="Heading1Char"/>
    <w:qFormat/>
    <w:rsid w:val="005074F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074F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074F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074F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74F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5074F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74F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74F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74F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4F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074F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074FF"/>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074FF"/>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5074FF"/>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5074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74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74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74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74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4F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4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74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74FF"/>
    <w:rPr>
      <w:i/>
      <w:iCs/>
      <w:color w:val="404040" w:themeColor="text1" w:themeTint="BF"/>
    </w:rPr>
  </w:style>
  <w:style w:type="paragraph" w:styleId="ListParagraph">
    <w:name w:val="List Paragraph"/>
    <w:basedOn w:val="Normal"/>
    <w:uiPriority w:val="34"/>
    <w:qFormat/>
    <w:rsid w:val="005074FF"/>
    <w:pPr>
      <w:ind w:left="720"/>
      <w:contextualSpacing/>
    </w:pPr>
  </w:style>
  <w:style w:type="character" w:styleId="IntenseEmphasis">
    <w:name w:val="Intense Emphasis"/>
    <w:basedOn w:val="DefaultParagraphFont"/>
    <w:uiPriority w:val="21"/>
    <w:qFormat/>
    <w:rsid w:val="005074FF"/>
    <w:rPr>
      <w:i/>
      <w:iCs/>
      <w:color w:val="365F91" w:themeColor="accent1" w:themeShade="BF"/>
    </w:rPr>
  </w:style>
  <w:style w:type="paragraph" w:styleId="IntenseQuote">
    <w:name w:val="Intense Quote"/>
    <w:basedOn w:val="Normal"/>
    <w:next w:val="Normal"/>
    <w:link w:val="IntenseQuoteChar"/>
    <w:uiPriority w:val="30"/>
    <w:qFormat/>
    <w:rsid w:val="005074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074FF"/>
    <w:rPr>
      <w:i/>
      <w:iCs/>
      <w:color w:val="365F91" w:themeColor="accent1" w:themeShade="BF"/>
    </w:rPr>
  </w:style>
  <w:style w:type="character" w:styleId="IntenseReference">
    <w:name w:val="Intense Reference"/>
    <w:basedOn w:val="DefaultParagraphFont"/>
    <w:uiPriority w:val="32"/>
    <w:qFormat/>
    <w:rsid w:val="005074FF"/>
    <w:rPr>
      <w:b/>
      <w:bCs/>
      <w:smallCaps/>
      <w:color w:val="365F91" w:themeColor="accent1" w:themeShade="BF"/>
      <w:spacing w:val="5"/>
    </w:rPr>
  </w:style>
  <w:style w:type="paragraph" w:styleId="Footer">
    <w:name w:val="footer"/>
    <w:basedOn w:val="Normal"/>
    <w:link w:val="FooterChar"/>
    <w:rsid w:val="005074FF"/>
    <w:pPr>
      <w:tabs>
        <w:tab w:val="center" w:pos="4153"/>
        <w:tab w:val="right" w:pos="8306"/>
      </w:tabs>
    </w:pPr>
    <w:rPr>
      <w:b/>
      <w:color w:val="808080"/>
      <w:sz w:val="20"/>
    </w:rPr>
  </w:style>
  <w:style w:type="character" w:customStyle="1" w:styleId="FooterChar">
    <w:name w:val="Footer Char"/>
    <w:basedOn w:val="DefaultParagraphFont"/>
    <w:link w:val="Footer"/>
    <w:rsid w:val="005074FF"/>
    <w:rPr>
      <w:rFonts w:eastAsia="Times New Roman"/>
      <w:b/>
      <w:color w:val="808080"/>
      <w:kern w:val="0"/>
      <w:sz w:val="20"/>
      <w:lang w:eastAsia="en-GB"/>
      <w14:ligatures w14:val="none"/>
    </w:rPr>
  </w:style>
  <w:style w:type="paragraph" w:styleId="Header">
    <w:name w:val="header"/>
    <w:basedOn w:val="Normal"/>
    <w:link w:val="HeaderChar"/>
    <w:rsid w:val="005074FF"/>
    <w:pPr>
      <w:tabs>
        <w:tab w:val="center" w:pos="4153"/>
        <w:tab w:val="right" w:pos="8306"/>
      </w:tabs>
    </w:pPr>
  </w:style>
  <w:style w:type="character" w:customStyle="1" w:styleId="HeaderChar">
    <w:name w:val="Header Char"/>
    <w:basedOn w:val="DefaultParagraphFont"/>
    <w:link w:val="Header"/>
    <w:rsid w:val="005074FF"/>
    <w:rPr>
      <w:rFonts w:eastAsia="Times New Roman"/>
      <w:kern w:val="0"/>
      <w:sz w:val="24"/>
      <w:lang w:eastAsia="en-GB"/>
      <w14:ligatures w14:val="none"/>
    </w:rPr>
  </w:style>
  <w:style w:type="paragraph" w:styleId="Revision">
    <w:name w:val="Revision"/>
    <w:hidden/>
    <w:uiPriority w:val="99"/>
    <w:semiHidden/>
    <w:rsid w:val="006C5328"/>
    <w:pPr>
      <w:spacing w:line="240" w:lineRule="auto"/>
    </w:pPr>
    <w:rPr>
      <w:rFonts w:eastAsia="Times New Roman"/>
      <w:kern w:val="0"/>
      <w:sz w:val="24"/>
      <w:lang w:eastAsia="en-GB"/>
      <w14:ligatures w14:val="none"/>
    </w:rPr>
  </w:style>
  <w:style w:type="character" w:styleId="CommentReference">
    <w:name w:val="annotation reference"/>
    <w:basedOn w:val="DefaultParagraphFont"/>
    <w:uiPriority w:val="99"/>
    <w:semiHidden/>
    <w:unhideWhenUsed/>
    <w:rsid w:val="006C5328"/>
    <w:rPr>
      <w:sz w:val="16"/>
      <w:szCs w:val="16"/>
    </w:rPr>
  </w:style>
  <w:style w:type="paragraph" w:styleId="CommentText">
    <w:name w:val="annotation text"/>
    <w:basedOn w:val="Normal"/>
    <w:link w:val="CommentTextChar"/>
    <w:uiPriority w:val="99"/>
    <w:unhideWhenUsed/>
    <w:rsid w:val="006C5328"/>
    <w:rPr>
      <w:sz w:val="20"/>
    </w:rPr>
  </w:style>
  <w:style w:type="character" w:customStyle="1" w:styleId="CommentTextChar">
    <w:name w:val="Comment Text Char"/>
    <w:basedOn w:val="DefaultParagraphFont"/>
    <w:link w:val="CommentText"/>
    <w:uiPriority w:val="99"/>
    <w:rsid w:val="006C5328"/>
    <w:rPr>
      <w:rFonts w:eastAsia="Times New Roman"/>
      <w:kern w:val="0"/>
      <w:sz w:val="20"/>
      <w:lang w:eastAsia="en-GB"/>
      <w14:ligatures w14:val="none"/>
    </w:rPr>
  </w:style>
  <w:style w:type="paragraph" w:styleId="CommentSubject">
    <w:name w:val="annotation subject"/>
    <w:basedOn w:val="CommentText"/>
    <w:next w:val="CommentText"/>
    <w:link w:val="CommentSubjectChar"/>
    <w:uiPriority w:val="99"/>
    <w:semiHidden/>
    <w:unhideWhenUsed/>
    <w:rsid w:val="006C5328"/>
    <w:rPr>
      <w:b/>
      <w:bCs/>
    </w:rPr>
  </w:style>
  <w:style w:type="character" w:customStyle="1" w:styleId="CommentSubjectChar">
    <w:name w:val="Comment Subject Char"/>
    <w:basedOn w:val="CommentTextChar"/>
    <w:link w:val="CommentSubject"/>
    <w:uiPriority w:val="99"/>
    <w:semiHidden/>
    <w:rsid w:val="006C5328"/>
    <w:rPr>
      <w:rFonts w:eastAsia="Times New Roman"/>
      <w:b/>
      <w:bCs/>
      <w:kern w:val="0"/>
      <w:sz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Jensen</dc:creator>
  <cp:keywords/>
  <dc:description/>
  <cp:lastModifiedBy>Mark Todd</cp:lastModifiedBy>
  <cp:revision>2</cp:revision>
  <dcterms:created xsi:type="dcterms:W3CDTF">2024-08-29T08:29:00Z</dcterms:created>
  <dcterms:modified xsi:type="dcterms:W3CDTF">2024-08-29T08:29:00Z</dcterms:modified>
</cp:coreProperties>
</file>