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8467" w14:textId="7A107404" w:rsidR="00DA0283" w:rsidRDefault="00DA0283" w:rsidP="00DA0283">
      <w:r>
        <w:rPr>
          <w:b/>
          <w:bCs/>
        </w:rPr>
        <w:t>R</w:t>
      </w:r>
      <w:r w:rsidRPr="00DA0283">
        <w:rPr>
          <w:b/>
          <w:bCs/>
        </w:rPr>
        <w:t>PEEPS</w:t>
      </w:r>
      <w:r w:rsidRPr="00DA0283">
        <w:t xml:space="preserve"> are </w:t>
      </w:r>
      <w:r w:rsidRPr="00DA0283">
        <w:rPr>
          <w:b/>
          <w:bCs/>
        </w:rPr>
        <w:t>tailored fire-safety plans for residents</w:t>
      </w:r>
      <w:r w:rsidRPr="00DA0283">
        <w:t xml:space="preserve"> in </w:t>
      </w:r>
      <w:r w:rsidRPr="00DA0283">
        <w:rPr>
          <w:b/>
          <w:bCs/>
        </w:rPr>
        <w:t>high-rise or higher-risk residential buildings</w:t>
      </w:r>
      <w:r w:rsidRPr="00DA0283">
        <w:t xml:space="preserve"> in England. </w:t>
      </w:r>
    </w:p>
    <w:p w14:paraId="3CCB4444" w14:textId="643FC333" w:rsidR="00DA0283" w:rsidRDefault="00DA0283" w:rsidP="00DA0283">
      <w:r w:rsidRPr="00DA0283">
        <w:t>They’re designed for individuals whose ability to evacuate unaided may be compromised—such as those with mobility, sensory, cognitive impairments, or temporary conditions like a broken leg or pregnancy.</w:t>
      </w:r>
    </w:p>
    <w:p w14:paraId="6735E740" w14:textId="7D305E34" w:rsidR="00DA0283" w:rsidRDefault="00DA0283" w:rsidP="00DA0283">
      <w:r w:rsidRPr="00DA0283">
        <w:t xml:space="preserve">The plan </w:t>
      </w:r>
      <w:r>
        <w:t>should include</w:t>
      </w:r>
      <w:r w:rsidRPr="00DA0283">
        <w:t xml:space="preserve"> a </w:t>
      </w:r>
      <w:r w:rsidRPr="00DA0283">
        <w:rPr>
          <w:b/>
          <w:bCs/>
        </w:rPr>
        <w:t>person-centred fire risk assessment</w:t>
      </w:r>
      <w:r w:rsidRPr="00DA0283">
        <w:t xml:space="preserve">, </w:t>
      </w:r>
      <w:r w:rsidRPr="00DA0283">
        <w:rPr>
          <w:b/>
          <w:bCs/>
        </w:rPr>
        <w:t>written evacuation guidance</w:t>
      </w:r>
      <w:r w:rsidRPr="00DA0283">
        <w:t xml:space="preserve">, and, with the resident’s consent, sharing minimal evacuation details with the local Fire and Rescue Service. </w:t>
      </w:r>
    </w:p>
    <w:p w14:paraId="238B9E4E" w14:textId="02D2ED3B" w:rsidR="00DA0283" w:rsidRDefault="00DA0283" w:rsidP="00DA0283">
      <w:r w:rsidRPr="00DA0283">
        <w:t xml:space="preserve">Building owners and managers must prepare and </w:t>
      </w:r>
      <w:r w:rsidRPr="00DA0283">
        <w:rPr>
          <w:b/>
          <w:bCs/>
        </w:rPr>
        <w:t>review these plans at least annually</w:t>
      </w:r>
      <w:r w:rsidRPr="00DA0283">
        <w:t xml:space="preserve"> under the Fire Safety (Residential Evacuation Plans) (England) Regulations 2025</w:t>
      </w:r>
      <w:r>
        <w:t>.</w:t>
      </w:r>
    </w:p>
    <w:p w14:paraId="492A3704" w14:textId="77777777" w:rsidR="00DA0283" w:rsidRDefault="00DA0283" w:rsidP="00DA0283">
      <w:pPr>
        <w:pStyle w:val="Heading2"/>
      </w:pPr>
      <w:r>
        <w:rPr>
          <w:lang w:eastAsia="en-GB"/>
        </w:rPr>
        <w:t xml:space="preserve">Further information </w:t>
      </w:r>
      <w:r>
        <w:rPr>
          <w:lang w:eastAsia="en-GB"/>
        </w:rPr>
        <w:t>can be found here</w:t>
      </w:r>
    </w:p>
    <w:p w14:paraId="64BCBDBD" w14:textId="2B286EAA" w:rsidR="00DA0283" w:rsidRDefault="00DA0283" w:rsidP="00DA0283">
      <w:pPr>
        <w:pStyle w:val="ListParagraph"/>
        <w:numPr>
          <w:ilvl w:val="0"/>
          <w:numId w:val="5"/>
        </w:numPr>
      </w:pPr>
      <w:hyperlink r:id="rId7" w:anchor=":~:text=The%20recommendations%20on%20PEEPs%20were,%27;%20and%20that%20%27that%20the" w:history="1">
        <w:r w:rsidRPr="00DA0283">
          <w:rPr>
            <w:color w:val="0000FF"/>
            <w:u w:val="single"/>
          </w:rPr>
          <w:t>Residential PEEPs: Factsheet - GOV.UK</w:t>
        </w:r>
      </w:hyperlink>
    </w:p>
    <w:p w14:paraId="37C7E469" w14:textId="77777777" w:rsidR="00DA0283" w:rsidRPr="00994E69" w:rsidRDefault="00DA0283" w:rsidP="00DA0283">
      <w:pPr>
        <w:pStyle w:val="ListParagraph"/>
        <w:numPr>
          <w:ilvl w:val="0"/>
          <w:numId w:val="5"/>
        </w:numPr>
        <w:rPr>
          <w:lang w:eastAsia="en-GB"/>
        </w:rPr>
      </w:pPr>
      <w:hyperlink r:id="rId8" w:anchor=":~:text=The%20Fire%20Safety%20(Residential%20Evacuation,of%20their%20most%20vulnerable%20tenants." w:history="1">
        <w:r w:rsidRPr="00AE5F3B">
          <w:rPr>
            <w:rStyle w:val="Hyperlink"/>
            <w:lang w:eastAsia="en-GB"/>
          </w:rPr>
          <w:t>Residential Personal Emergency Evacuation Plans (Residential PEEPs) - GOV.UK</w:t>
        </w:r>
      </w:hyperlink>
    </w:p>
    <w:p w14:paraId="0AAE88A4" w14:textId="77777777" w:rsidR="00DA0283" w:rsidRDefault="00DA0283" w:rsidP="00DA0283"/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3828"/>
        <w:gridCol w:w="11056"/>
      </w:tblGrid>
      <w:tr w:rsidR="00DA0283" w14:paraId="40DC1AC3" w14:textId="77777777" w:rsidTr="0086254F">
        <w:tc>
          <w:tcPr>
            <w:tcW w:w="3828" w:type="dxa"/>
          </w:tcPr>
          <w:p w14:paraId="217CCFB5" w14:textId="11D2F762" w:rsidR="00DA0283" w:rsidRDefault="00DA0283" w:rsidP="0086254F">
            <w:pPr>
              <w:pStyle w:val="Heading2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Individual’s Detail</w:t>
            </w:r>
            <w:r w:rsidR="004E32F5">
              <w:rPr>
                <w:lang w:eastAsia="en-GB"/>
              </w:rPr>
              <w:t>s</w:t>
            </w:r>
            <w:r>
              <w:rPr>
                <w:lang w:eastAsia="en-GB"/>
              </w:rPr>
              <w:t>:</w:t>
            </w:r>
          </w:p>
          <w:p w14:paraId="74525780" w14:textId="735EF472" w:rsidR="00DA0283" w:rsidRPr="00DA0283" w:rsidRDefault="00DA0283" w:rsidP="00DA0283">
            <w:pPr>
              <w:rPr>
                <w:lang w:eastAsia="en-GB"/>
              </w:rPr>
            </w:pPr>
            <w:r>
              <w:rPr>
                <w:lang w:eastAsia="en-GB"/>
              </w:rPr>
              <w:t>Name</w:t>
            </w:r>
          </w:p>
        </w:tc>
        <w:tc>
          <w:tcPr>
            <w:tcW w:w="11056" w:type="dxa"/>
          </w:tcPr>
          <w:p w14:paraId="15F3B10E" w14:textId="77777777" w:rsidR="00DA0283" w:rsidRDefault="00DA0283" w:rsidP="00994E69"/>
        </w:tc>
      </w:tr>
      <w:tr w:rsidR="0086254F" w14:paraId="72B2AB1F" w14:textId="77777777" w:rsidTr="0086254F">
        <w:tc>
          <w:tcPr>
            <w:tcW w:w="3828" w:type="dxa"/>
          </w:tcPr>
          <w:p w14:paraId="52B76D4A" w14:textId="77777777" w:rsidR="0086254F" w:rsidRPr="00994E69" w:rsidRDefault="0086254F" w:rsidP="0086254F">
            <w:pPr>
              <w:pStyle w:val="Heading2"/>
              <w:rPr>
                <w:lang w:eastAsia="en-GB"/>
              </w:rPr>
            </w:pPr>
            <w:r w:rsidRPr="00994E69">
              <w:rPr>
                <w:lang w:eastAsia="en-GB"/>
              </w:rPr>
              <w:t>Individual's Needs:</w:t>
            </w:r>
          </w:p>
          <w:p w14:paraId="7150DBFE" w14:textId="77777777" w:rsidR="0086254F" w:rsidRPr="00994E69" w:rsidRDefault="0086254F" w:rsidP="0086254F">
            <w:pPr>
              <w:ind w:left="175"/>
              <w:rPr>
                <w:lang w:eastAsia="en-GB"/>
              </w:rPr>
            </w:pPr>
            <w:r w:rsidRPr="00994E69">
              <w:rPr>
                <w:lang w:eastAsia="en-GB"/>
              </w:rPr>
              <w:t>The nature of their impairment, whether it's temporary or permanent, and how they can be helped. </w:t>
            </w:r>
          </w:p>
          <w:p w14:paraId="42ECF93B" w14:textId="77777777" w:rsidR="0086254F" w:rsidRDefault="0086254F" w:rsidP="0086254F">
            <w:pPr>
              <w:ind w:left="305" w:hanging="120"/>
            </w:pPr>
          </w:p>
        </w:tc>
        <w:tc>
          <w:tcPr>
            <w:tcW w:w="11056" w:type="dxa"/>
          </w:tcPr>
          <w:p w14:paraId="609D9DB2" w14:textId="77777777" w:rsidR="0086254F" w:rsidRDefault="0086254F" w:rsidP="00994E69"/>
          <w:p w14:paraId="182230B1" w14:textId="77777777" w:rsidR="0086254F" w:rsidRDefault="0086254F" w:rsidP="00994E69"/>
        </w:tc>
      </w:tr>
      <w:tr w:rsidR="0086254F" w14:paraId="26B0A823" w14:textId="77777777" w:rsidTr="0086254F">
        <w:tc>
          <w:tcPr>
            <w:tcW w:w="3828" w:type="dxa"/>
          </w:tcPr>
          <w:p w14:paraId="4C4B4ADB" w14:textId="77777777" w:rsidR="0086254F" w:rsidRPr="00994E69" w:rsidRDefault="0086254F" w:rsidP="0086254F">
            <w:pPr>
              <w:pStyle w:val="Heading2"/>
              <w:rPr>
                <w:lang w:eastAsia="en-GB"/>
              </w:rPr>
            </w:pPr>
            <w:r w:rsidRPr="00994E69">
              <w:rPr>
                <w:lang w:eastAsia="en-GB"/>
              </w:rPr>
              <w:t>Assistance and Equipment:</w:t>
            </w:r>
          </w:p>
          <w:p w14:paraId="7F838DFE" w14:textId="77777777" w:rsidR="0086254F" w:rsidRPr="00994E69" w:rsidRDefault="0086254F" w:rsidP="0086254F">
            <w:pPr>
              <w:ind w:left="175" w:firstLine="12"/>
              <w:rPr>
                <w:lang w:eastAsia="en-GB"/>
              </w:rPr>
            </w:pPr>
            <w:r w:rsidRPr="00994E69">
              <w:rPr>
                <w:lang w:eastAsia="en-GB"/>
              </w:rPr>
              <w:t>Details on whether assistance is needed, the type of assistance required (e.g., using an </w:t>
            </w:r>
            <w:hyperlink r:id="rId9" w:tgtFrame="_blank" w:history="1">
              <w:r w:rsidRPr="00994E69">
                <w:rPr>
                  <w:rStyle w:val="Hyperlink"/>
                  <w:color w:val="auto"/>
                  <w:u w:val="none"/>
                  <w:lang w:eastAsia="en-GB"/>
                </w:rPr>
                <w:t>evacuation chair</w:t>
              </w:r>
            </w:hyperlink>
            <w:r w:rsidRPr="00994E69">
              <w:rPr>
                <w:lang w:eastAsia="en-GB"/>
              </w:rPr>
              <w:t>), and any special equipment required. </w:t>
            </w:r>
          </w:p>
          <w:p w14:paraId="4B5BC6A3" w14:textId="77777777" w:rsidR="0086254F" w:rsidRDefault="0086254F" w:rsidP="0086254F">
            <w:pPr>
              <w:ind w:left="305" w:hanging="120"/>
            </w:pPr>
          </w:p>
        </w:tc>
        <w:tc>
          <w:tcPr>
            <w:tcW w:w="11056" w:type="dxa"/>
          </w:tcPr>
          <w:p w14:paraId="1AE03728" w14:textId="77777777" w:rsidR="0086254F" w:rsidRDefault="0086254F" w:rsidP="00994E69"/>
        </w:tc>
      </w:tr>
      <w:tr w:rsidR="0086254F" w14:paraId="790FCF75" w14:textId="77777777" w:rsidTr="0086254F">
        <w:tc>
          <w:tcPr>
            <w:tcW w:w="3828" w:type="dxa"/>
          </w:tcPr>
          <w:p w14:paraId="4B270F03" w14:textId="77777777" w:rsidR="0086254F" w:rsidRPr="00994E69" w:rsidRDefault="0086254F" w:rsidP="0086254F">
            <w:pPr>
              <w:pStyle w:val="Heading2"/>
              <w:rPr>
                <w:lang w:eastAsia="en-GB"/>
              </w:rPr>
            </w:pPr>
            <w:r w:rsidRPr="00994E69">
              <w:rPr>
                <w:lang w:eastAsia="en-GB"/>
              </w:rPr>
              <w:t>Evacuation Procedures:</w:t>
            </w:r>
          </w:p>
          <w:p w14:paraId="3477BE48" w14:textId="77777777" w:rsidR="0086254F" w:rsidRPr="00994E69" w:rsidRDefault="0086254F" w:rsidP="0086254F">
            <w:pPr>
              <w:ind w:left="175" w:firstLine="12"/>
              <w:rPr>
                <w:lang w:eastAsia="en-GB"/>
              </w:rPr>
            </w:pPr>
            <w:r w:rsidRPr="00994E69">
              <w:rPr>
                <w:lang w:eastAsia="en-GB"/>
              </w:rPr>
              <w:t>How the individual will be alerted to an emergency, how they can raise the alarm, and how they will be moved to safety. </w:t>
            </w:r>
          </w:p>
          <w:p w14:paraId="622F1FCE" w14:textId="77777777" w:rsidR="0086254F" w:rsidRDefault="0086254F" w:rsidP="0086254F">
            <w:pPr>
              <w:ind w:left="305" w:hanging="120"/>
            </w:pPr>
          </w:p>
        </w:tc>
        <w:tc>
          <w:tcPr>
            <w:tcW w:w="11056" w:type="dxa"/>
          </w:tcPr>
          <w:p w14:paraId="44E3FA8D" w14:textId="77777777" w:rsidR="0086254F" w:rsidRDefault="0086254F" w:rsidP="00994E69"/>
        </w:tc>
      </w:tr>
      <w:tr w:rsidR="0086254F" w14:paraId="39708338" w14:textId="77777777" w:rsidTr="0086254F">
        <w:tc>
          <w:tcPr>
            <w:tcW w:w="3828" w:type="dxa"/>
          </w:tcPr>
          <w:p w14:paraId="1BF6003D" w14:textId="77777777" w:rsidR="0086254F" w:rsidRPr="00994E69" w:rsidRDefault="0086254F" w:rsidP="0086254F">
            <w:pPr>
              <w:pStyle w:val="Heading2"/>
              <w:rPr>
                <w:lang w:eastAsia="en-GB"/>
              </w:rPr>
            </w:pPr>
            <w:r w:rsidRPr="00994E69">
              <w:rPr>
                <w:lang w:eastAsia="en-GB"/>
              </w:rPr>
              <w:lastRenderedPageBreak/>
              <w:t>Building Specifics:</w:t>
            </w:r>
          </w:p>
          <w:p w14:paraId="4773F66E" w14:textId="77777777" w:rsidR="0086254F" w:rsidRDefault="0086254F" w:rsidP="0086254F">
            <w:pPr>
              <w:ind w:left="175" w:firstLine="12"/>
              <w:rPr>
                <w:lang w:eastAsia="en-GB"/>
              </w:rPr>
            </w:pPr>
            <w:r w:rsidRPr="00994E69">
              <w:rPr>
                <w:lang w:eastAsia="en-GB"/>
              </w:rPr>
              <w:t>Information about the building's fire safety strategy, the location of fire exits, and the use of refuge areas. </w:t>
            </w:r>
          </w:p>
          <w:p w14:paraId="6E96AC58" w14:textId="77777777" w:rsidR="0086254F" w:rsidRDefault="0086254F" w:rsidP="0086254F">
            <w:pPr>
              <w:ind w:left="305" w:hanging="120"/>
            </w:pPr>
          </w:p>
        </w:tc>
        <w:tc>
          <w:tcPr>
            <w:tcW w:w="11056" w:type="dxa"/>
          </w:tcPr>
          <w:p w14:paraId="255E9B17" w14:textId="77777777" w:rsidR="0086254F" w:rsidRDefault="0086254F" w:rsidP="00994E69"/>
        </w:tc>
      </w:tr>
      <w:tr w:rsidR="0086254F" w14:paraId="117112B2" w14:textId="77777777" w:rsidTr="0086254F">
        <w:tc>
          <w:tcPr>
            <w:tcW w:w="3828" w:type="dxa"/>
          </w:tcPr>
          <w:p w14:paraId="5833260D" w14:textId="77777777" w:rsidR="0086254F" w:rsidRPr="00994E69" w:rsidRDefault="0086254F" w:rsidP="0086254F">
            <w:pPr>
              <w:pStyle w:val="Heading2"/>
              <w:rPr>
                <w:lang w:eastAsia="en-GB"/>
              </w:rPr>
            </w:pPr>
            <w:r w:rsidRPr="00994E69">
              <w:rPr>
                <w:lang w:eastAsia="en-GB"/>
              </w:rPr>
              <w:t xml:space="preserve">Building </w:t>
            </w:r>
            <w:r>
              <w:rPr>
                <w:lang w:eastAsia="en-GB"/>
              </w:rPr>
              <w:t>Address</w:t>
            </w:r>
            <w:r w:rsidRPr="00994E69">
              <w:rPr>
                <w:lang w:eastAsia="en-GB"/>
              </w:rPr>
              <w:t>:</w:t>
            </w:r>
          </w:p>
          <w:p w14:paraId="7F13FD53" w14:textId="77777777" w:rsidR="0086254F" w:rsidRDefault="0086254F" w:rsidP="0086254F">
            <w:pPr>
              <w:ind w:left="175" w:firstLine="12"/>
              <w:rPr>
                <w:lang w:eastAsia="en-GB"/>
              </w:rPr>
            </w:pPr>
            <w:r w:rsidRPr="00994E69">
              <w:rPr>
                <w:lang w:eastAsia="en-GB"/>
              </w:rPr>
              <w:t>Information about</w:t>
            </w:r>
          </w:p>
          <w:p w14:paraId="4E9C314C" w14:textId="77777777" w:rsidR="0086254F" w:rsidRDefault="0086254F" w:rsidP="0086254F">
            <w:pPr>
              <w:pStyle w:val="ListParagraph"/>
              <w:numPr>
                <w:ilvl w:val="0"/>
                <w:numId w:val="4"/>
              </w:numPr>
              <w:rPr>
                <w:lang w:eastAsia="en-GB"/>
              </w:rPr>
            </w:pPr>
            <w:r w:rsidRPr="00994E69">
              <w:rPr>
                <w:lang w:eastAsia="en-GB"/>
              </w:rPr>
              <w:t xml:space="preserve">the building's </w:t>
            </w:r>
            <w:r>
              <w:rPr>
                <w:lang w:eastAsia="en-GB"/>
              </w:rPr>
              <w:t xml:space="preserve">address, </w:t>
            </w:r>
          </w:p>
          <w:p w14:paraId="25D4D7EA" w14:textId="6FA041C5" w:rsidR="0086254F" w:rsidRDefault="0086254F" w:rsidP="0086254F">
            <w:pPr>
              <w:pStyle w:val="ListParagraph"/>
              <w:numPr>
                <w:ilvl w:val="0"/>
                <w:numId w:val="4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best contact details for the premises (not necessarily the </w:t>
            </w:r>
            <w:r w:rsidR="00DA0283">
              <w:rPr>
                <w:lang w:eastAsia="en-GB"/>
              </w:rPr>
              <w:t>Responsible Person</w:t>
            </w:r>
            <w:r>
              <w:rPr>
                <w:lang w:eastAsia="en-GB"/>
              </w:rPr>
              <w:t xml:space="preserve">) </w:t>
            </w:r>
          </w:p>
          <w:p w14:paraId="3D47A98C" w14:textId="1CD4B56C" w:rsidR="0086254F" w:rsidRDefault="0086254F" w:rsidP="0086254F">
            <w:pPr>
              <w:pStyle w:val="ListParagraph"/>
              <w:numPr>
                <w:ilvl w:val="0"/>
                <w:numId w:val="4"/>
              </w:numPr>
              <w:rPr>
                <w:lang w:eastAsia="en-GB"/>
              </w:rPr>
            </w:pPr>
            <w:r>
              <w:rPr>
                <w:lang w:eastAsia="en-GB"/>
              </w:rPr>
              <w:t>telephone numbers.</w:t>
            </w:r>
          </w:p>
          <w:p w14:paraId="2C66C839" w14:textId="77777777" w:rsidR="0086254F" w:rsidRDefault="0086254F" w:rsidP="0086254F">
            <w:pPr>
              <w:ind w:left="305" w:hanging="120"/>
            </w:pPr>
          </w:p>
        </w:tc>
        <w:tc>
          <w:tcPr>
            <w:tcW w:w="11056" w:type="dxa"/>
          </w:tcPr>
          <w:p w14:paraId="7E1BF41E" w14:textId="77777777" w:rsidR="0086254F" w:rsidRDefault="0086254F" w:rsidP="00994E69"/>
        </w:tc>
      </w:tr>
    </w:tbl>
    <w:p w14:paraId="1A736330" w14:textId="77777777" w:rsidR="0086254F" w:rsidRDefault="0086254F" w:rsidP="00DA0283">
      <w:pPr>
        <w:ind w:left="720" w:hanging="360"/>
      </w:pPr>
    </w:p>
    <w:sectPr w:rsidR="0086254F" w:rsidSect="00DA0283">
      <w:headerReference w:type="default" r:id="rId10"/>
      <w:pgSz w:w="16838" w:h="11906" w:orient="landscape"/>
      <w:pgMar w:top="394" w:right="1440" w:bottom="1440" w:left="992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6DBC9" w14:textId="77777777" w:rsidR="00AB453A" w:rsidRDefault="00AB453A" w:rsidP="0086254F">
      <w:pPr>
        <w:spacing w:after="0" w:line="240" w:lineRule="auto"/>
      </w:pPr>
      <w:r>
        <w:separator/>
      </w:r>
    </w:p>
  </w:endnote>
  <w:endnote w:type="continuationSeparator" w:id="0">
    <w:p w14:paraId="76A40123" w14:textId="77777777" w:rsidR="00AB453A" w:rsidRDefault="00AB453A" w:rsidP="008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F6587" w14:textId="77777777" w:rsidR="00AB453A" w:rsidRDefault="00AB453A" w:rsidP="0086254F">
      <w:pPr>
        <w:spacing w:after="0" w:line="240" w:lineRule="auto"/>
      </w:pPr>
      <w:r>
        <w:separator/>
      </w:r>
    </w:p>
  </w:footnote>
  <w:footnote w:type="continuationSeparator" w:id="0">
    <w:p w14:paraId="7B7A430C" w14:textId="77777777" w:rsidR="00AB453A" w:rsidRDefault="00AB453A" w:rsidP="008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E97D" w14:textId="77777777" w:rsidR="0086254F" w:rsidRDefault="0086254F" w:rsidP="00DA0283">
    <w:pPr>
      <w:pStyle w:val="Title"/>
    </w:pPr>
    <w:r>
      <w:t>R</w:t>
    </w:r>
    <w:r w:rsidRPr="0086254F">
      <w:t>esidential Personal Emergency Evacuation Plans (Residential PEEPs)</w:t>
    </w:r>
  </w:p>
  <w:p w14:paraId="695961F5" w14:textId="77777777" w:rsidR="0086254F" w:rsidRDefault="00862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68D"/>
    <w:multiLevelType w:val="hybridMultilevel"/>
    <w:tmpl w:val="91F60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9206C"/>
    <w:multiLevelType w:val="hybridMultilevel"/>
    <w:tmpl w:val="2E143012"/>
    <w:lvl w:ilvl="0" w:tplc="08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6B0E53B4"/>
    <w:multiLevelType w:val="multilevel"/>
    <w:tmpl w:val="AF1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76CD0"/>
    <w:multiLevelType w:val="hybridMultilevel"/>
    <w:tmpl w:val="7D743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386E25"/>
    <w:multiLevelType w:val="hybridMultilevel"/>
    <w:tmpl w:val="997C9736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80104">
    <w:abstractNumId w:val="2"/>
  </w:num>
  <w:num w:numId="2" w16cid:durableId="1810978306">
    <w:abstractNumId w:val="4"/>
  </w:num>
  <w:num w:numId="3" w16cid:durableId="919559919">
    <w:abstractNumId w:val="0"/>
  </w:num>
  <w:num w:numId="4" w16cid:durableId="1039403459">
    <w:abstractNumId w:val="1"/>
  </w:num>
  <w:num w:numId="5" w16cid:durableId="208544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69"/>
    <w:rsid w:val="00095829"/>
    <w:rsid w:val="003618A3"/>
    <w:rsid w:val="004B4B2C"/>
    <w:rsid w:val="004E32F5"/>
    <w:rsid w:val="005D10D2"/>
    <w:rsid w:val="00724B50"/>
    <w:rsid w:val="0086254F"/>
    <w:rsid w:val="00994E69"/>
    <w:rsid w:val="00AB453A"/>
    <w:rsid w:val="00AE5F3B"/>
    <w:rsid w:val="00DA0283"/>
    <w:rsid w:val="00DA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56FEA"/>
  <w15:chartTrackingRefBased/>
  <w15:docId w15:val="{1F523FDA-F8BF-476D-A59B-7D2A1C74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4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E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E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E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E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4E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F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4F"/>
  </w:style>
  <w:style w:type="paragraph" w:styleId="Footer">
    <w:name w:val="footer"/>
    <w:basedOn w:val="Normal"/>
    <w:link w:val="FooterChar"/>
    <w:uiPriority w:val="99"/>
    <w:unhideWhenUsed/>
    <w:rsid w:val="00862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esidential-personal-emergency-evacuation-plans-residential-pee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residential-personal-emergency-evacuation-plans-residential-peeps/residential-peeps-factshe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ca_esv=231db103015f74e7&amp;cs=0&amp;q=evacuation+chair&amp;sa=X&amp;ved=2ahUKEwiEkvHxyqqPAxVrX0EAHQDLBEQQxccNegQIOxAB&amp;mstk=AUtExfBYzym6a5t1qo7PYRB2z7Xu2ocjJHtMZjxV29sD6qePkPaLPS4piY0lO_TWHoxEoDgdaAQiI1kMrRHyfC17nai11V0jKh9wS-sOS7cseonB1I8Yrc9k7-K4Q3V3Tfgq6Gs&amp;csui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White</dc:creator>
  <cp:keywords/>
  <dc:description/>
  <cp:lastModifiedBy>Mark Todd</cp:lastModifiedBy>
  <cp:revision>5</cp:revision>
  <dcterms:created xsi:type="dcterms:W3CDTF">2025-08-27T15:26:00Z</dcterms:created>
  <dcterms:modified xsi:type="dcterms:W3CDTF">2025-08-27T15:46:00Z</dcterms:modified>
</cp:coreProperties>
</file>